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E577D" w14:textId="77777777" w:rsidR="00493741" w:rsidRPr="00AB0989" w:rsidRDefault="00493741" w:rsidP="00493741">
      <w:pPr>
        <w:pStyle w:val="Titlu1"/>
        <w:pBdr>
          <w:bottom w:val="single" w:sz="6" w:space="1" w:color="auto"/>
        </w:pBdr>
        <w:rPr>
          <w:szCs w:val="28"/>
        </w:rPr>
      </w:pPr>
      <w:r w:rsidRPr="00AB0989">
        <w:rPr>
          <w:szCs w:val="28"/>
        </w:rPr>
        <w:t xml:space="preserve">             </w:t>
      </w:r>
    </w:p>
    <w:p w14:paraId="550F0996" w14:textId="5C71C8AA" w:rsidR="00493741" w:rsidRPr="00AB0989" w:rsidRDefault="00B8073F" w:rsidP="00493741">
      <w:pPr>
        <w:pStyle w:val="Titlu1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7FA167" wp14:editId="405A1F5B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812165" cy="958215"/>
                <wp:effectExtent l="0" t="4445" r="1270" b="0"/>
                <wp:wrapNone/>
                <wp:docPr id="14182168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165" cy="95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F2994D" w14:textId="77777777" w:rsidR="00611471" w:rsidRDefault="00611471" w:rsidP="00493741">
                            <w:r>
                              <w:rPr>
                                <w:noProof/>
                                <w:lang w:eastAsia="ro-RO"/>
                              </w:rPr>
                              <w:drawing>
                                <wp:inline distT="0" distB="0" distL="0" distR="0" wp14:anchorId="4D510BE6" wp14:editId="39425FD4">
                                  <wp:extent cx="609600" cy="866775"/>
                                  <wp:effectExtent l="19050" t="0" r="0" b="0"/>
                                  <wp:docPr id="1" name="Picture 1" descr="stema copy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tema copy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600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7FA1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pt;width:63.95pt;height:75.4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" stroked="f">
                <v:textbox style="mso-fit-shape-to-text:t">
                  <w:txbxContent>
                    <w:p w14:paraId="56F2994D" w14:textId="77777777" w:rsidR="00611471" w:rsidRDefault="00611471" w:rsidP="00493741">
                      <w:r>
                        <w:rPr>
                          <w:noProof/>
                          <w:lang w:eastAsia="ro-RO"/>
                        </w:rPr>
                        <w:drawing>
                          <wp:inline distT="0" distB="0" distL="0" distR="0" wp14:anchorId="4D510BE6" wp14:editId="39425FD4">
                            <wp:extent cx="609600" cy="866775"/>
                            <wp:effectExtent l="19050" t="0" r="0" b="0"/>
                            <wp:docPr id="1" name="Picture 1" descr="stema copy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tema copy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9600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CEF9BA8" w14:textId="77777777" w:rsidR="00493741" w:rsidRPr="00AB0989" w:rsidRDefault="00493741" w:rsidP="00493741">
      <w:pPr>
        <w:jc w:val="center"/>
        <w:rPr>
          <w:sz w:val="28"/>
          <w:szCs w:val="28"/>
        </w:rPr>
      </w:pPr>
      <w:r w:rsidRPr="00AB0989">
        <w:rPr>
          <w:sz w:val="28"/>
          <w:szCs w:val="28"/>
        </w:rPr>
        <w:t>ROMÂNIA, JUDEŢUL TIMIŞ,</w:t>
      </w:r>
    </w:p>
    <w:p w14:paraId="4F333F8B" w14:textId="77777777" w:rsidR="00493741" w:rsidRPr="00AB0989" w:rsidRDefault="00493741" w:rsidP="00493741">
      <w:pPr>
        <w:jc w:val="center"/>
        <w:rPr>
          <w:b/>
          <w:sz w:val="28"/>
          <w:szCs w:val="28"/>
        </w:rPr>
      </w:pPr>
      <w:r w:rsidRPr="00AB0989">
        <w:rPr>
          <w:b/>
          <w:sz w:val="28"/>
          <w:szCs w:val="28"/>
        </w:rPr>
        <w:t>PRIMĂRIA ORAŞULUI FĂGET</w:t>
      </w:r>
    </w:p>
    <w:p w14:paraId="7C198438" w14:textId="77777777" w:rsidR="00493741" w:rsidRPr="00AB0989" w:rsidRDefault="00493741" w:rsidP="00493741">
      <w:pPr>
        <w:jc w:val="center"/>
        <w:rPr>
          <w:sz w:val="28"/>
          <w:szCs w:val="28"/>
        </w:rPr>
      </w:pPr>
      <w:r w:rsidRPr="00AB0989">
        <w:rPr>
          <w:sz w:val="28"/>
          <w:szCs w:val="28"/>
        </w:rPr>
        <w:t>Făget, Calea Lugojului, nr. 25  cod 305300,</w:t>
      </w:r>
    </w:p>
    <w:p w14:paraId="79F2588B" w14:textId="77777777" w:rsidR="00493741" w:rsidRPr="00AB0989" w:rsidRDefault="00493741" w:rsidP="00493741">
      <w:pPr>
        <w:jc w:val="center"/>
        <w:rPr>
          <w:sz w:val="28"/>
          <w:szCs w:val="28"/>
        </w:rPr>
      </w:pPr>
      <w:r w:rsidRPr="00AB0989">
        <w:rPr>
          <w:sz w:val="28"/>
          <w:szCs w:val="28"/>
        </w:rPr>
        <w:t xml:space="preserve">         tel: 0256320494 , 0256320642 ;  tel/fax: 0256320611 , 0256320641</w:t>
      </w:r>
    </w:p>
    <w:p w14:paraId="613BC49B" w14:textId="77777777" w:rsidR="00493741" w:rsidRPr="00AB0989" w:rsidRDefault="00DE051E" w:rsidP="00493741">
      <w:pPr>
        <w:pBdr>
          <w:bottom w:val="single" w:sz="6" w:space="1" w:color="auto"/>
        </w:pBdr>
        <w:jc w:val="center"/>
        <w:rPr>
          <w:sz w:val="28"/>
          <w:szCs w:val="28"/>
        </w:rPr>
      </w:pPr>
      <w:hyperlink r:id="rId8" w:history="1">
        <w:r w:rsidRPr="00AB0989">
          <w:rPr>
            <w:rStyle w:val="Hyperlink"/>
            <w:rFonts w:ascii="Times New Roman" w:hAnsi="Times New Roman" w:cs="Times New Roman"/>
            <w:sz w:val="28"/>
            <w:szCs w:val="28"/>
          </w:rPr>
          <w:t>www.primariafaget.ro</w:t>
        </w:r>
      </w:hyperlink>
      <w:r w:rsidRPr="00AB0989">
        <w:rPr>
          <w:sz w:val="28"/>
          <w:szCs w:val="28"/>
        </w:rPr>
        <w:t xml:space="preserve">; </w:t>
      </w:r>
      <w:r w:rsidR="00493741" w:rsidRPr="00AB0989">
        <w:rPr>
          <w:sz w:val="28"/>
          <w:szCs w:val="28"/>
        </w:rPr>
        <w:t xml:space="preserve">e-mail: </w:t>
      </w:r>
      <w:hyperlink r:id="rId9" w:history="1">
        <w:r w:rsidR="00493741" w:rsidRPr="00AB0989">
          <w:rPr>
            <w:rStyle w:val="Hyperlink"/>
            <w:rFonts w:ascii="Times New Roman" w:hAnsi="Times New Roman" w:cs="Times New Roman"/>
            <w:sz w:val="28"/>
            <w:szCs w:val="28"/>
          </w:rPr>
          <w:t>plfaget</w:t>
        </w:r>
        <w:r w:rsidR="00493741" w:rsidRPr="00AB0989">
          <w:rPr>
            <w:rStyle w:val="Hyperlink"/>
            <w:rFonts w:ascii="Times New Roman" w:hAnsi="Times New Roman" w:cs="Times New Roman"/>
            <w:sz w:val="28"/>
            <w:szCs w:val="28"/>
            <w:lang w:val="de-DE"/>
          </w:rPr>
          <w:t>@online.ro</w:t>
        </w:r>
      </w:hyperlink>
    </w:p>
    <w:p w14:paraId="4CF24EBE" w14:textId="42899930" w:rsidR="00493741" w:rsidRPr="00AB0989" w:rsidRDefault="00493741" w:rsidP="00493741">
      <w:pPr>
        <w:rPr>
          <w:sz w:val="28"/>
          <w:szCs w:val="28"/>
        </w:rPr>
      </w:pPr>
      <w:r w:rsidRPr="00AB0989">
        <w:rPr>
          <w:sz w:val="28"/>
          <w:szCs w:val="28"/>
        </w:rPr>
        <w:t>Nr.</w:t>
      </w:r>
      <w:r w:rsidR="00D05F25">
        <w:rPr>
          <w:sz w:val="28"/>
          <w:szCs w:val="28"/>
        </w:rPr>
        <w:t>1908</w:t>
      </w:r>
      <w:r w:rsidRPr="00AB0989">
        <w:rPr>
          <w:sz w:val="28"/>
          <w:szCs w:val="28"/>
        </w:rPr>
        <w:t>/</w:t>
      </w:r>
      <w:r w:rsidR="00D05F25">
        <w:rPr>
          <w:sz w:val="28"/>
          <w:szCs w:val="28"/>
        </w:rPr>
        <w:t>10</w:t>
      </w:r>
      <w:r w:rsidR="005542D6" w:rsidRPr="00AB0989">
        <w:rPr>
          <w:sz w:val="28"/>
          <w:szCs w:val="28"/>
        </w:rPr>
        <w:t>.</w:t>
      </w:r>
      <w:r w:rsidR="00D05F25">
        <w:rPr>
          <w:sz w:val="28"/>
          <w:szCs w:val="28"/>
        </w:rPr>
        <w:t>12</w:t>
      </w:r>
      <w:r w:rsidR="00FE7475" w:rsidRPr="00AB0989">
        <w:rPr>
          <w:sz w:val="28"/>
          <w:szCs w:val="28"/>
        </w:rPr>
        <w:t>.202</w:t>
      </w:r>
      <w:r w:rsidR="00D05F25">
        <w:rPr>
          <w:sz w:val="28"/>
          <w:szCs w:val="28"/>
        </w:rPr>
        <w:t>5</w:t>
      </w:r>
      <w:r w:rsidR="009720B2" w:rsidRPr="00AB0989">
        <w:rPr>
          <w:sz w:val="28"/>
          <w:szCs w:val="28"/>
        </w:rPr>
        <w:tab/>
      </w:r>
      <w:r w:rsidR="009720B2" w:rsidRPr="00AB0989">
        <w:rPr>
          <w:sz w:val="28"/>
          <w:szCs w:val="28"/>
        </w:rPr>
        <w:tab/>
      </w:r>
      <w:r w:rsidR="009720B2" w:rsidRPr="00AB0989">
        <w:rPr>
          <w:sz w:val="28"/>
          <w:szCs w:val="28"/>
        </w:rPr>
        <w:tab/>
      </w:r>
      <w:r w:rsidR="009720B2" w:rsidRPr="00AB0989">
        <w:rPr>
          <w:sz w:val="28"/>
          <w:szCs w:val="28"/>
        </w:rPr>
        <w:tab/>
      </w:r>
      <w:r w:rsidR="009720B2" w:rsidRPr="00AB0989">
        <w:rPr>
          <w:sz w:val="28"/>
          <w:szCs w:val="28"/>
        </w:rPr>
        <w:tab/>
      </w:r>
      <w:r w:rsidR="009720B2" w:rsidRPr="00AB0989">
        <w:rPr>
          <w:sz w:val="28"/>
          <w:szCs w:val="28"/>
        </w:rPr>
        <w:tab/>
      </w:r>
      <w:r w:rsidR="009720B2" w:rsidRPr="00AB0989">
        <w:rPr>
          <w:sz w:val="28"/>
          <w:szCs w:val="28"/>
        </w:rPr>
        <w:tab/>
      </w:r>
      <w:r w:rsidR="00B84899" w:rsidRPr="00AB0989">
        <w:rPr>
          <w:sz w:val="28"/>
          <w:szCs w:val="28"/>
        </w:rPr>
        <w:t xml:space="preserve">       </w:t>
      </w:r>
      <w:r w:rsidR="00FB75C5">
        <w:rPr>
          <w:sz w:val="28"/>
          <w:szCs w:val="28"/>
        </w:rPr>
        <w:t xml:space="preserve">   </w:t>
      </w:r>
      <w:r w:rsidR="00B84899" w:rsidRPr="00AB0989">
        <w:rPr>
          <w:sz w:val="28"/>
          <w:szCs w:val="28"/>
        </w:rPr>
        <w:t>Se aprobă,</w:t>
      </w:r>
    </w:p>
    <w:p w14:paraId="06C3A01A" w14:textId="77777777" w:rsidR="00B84899" w:rsidRPr="00AB0989" w:rsidRDefault="00B84899" w:rsidP="00493741">
      <w:pPr>
        <w:rPr>
          <w:sz w:val="28"/>
          <w:szCs w:val="28"/>
        </w:rPr>
      </w:pPr>
      <w:r w:rsidRPr="00AB0989">
        <w:rPr>
          <w:sz w:val="28"/>
          <w:szCs w:val="28"/>
        </w:rPr>
        <w:tab/>
      </w:r>
      <w:r w:rsidRPr="00AB0989">
        <w:rPr>
          <w:sz w:val="28"/>
          <w:szCs w:val="28"/>
        </w:rPr>
        <w:tab/>
      </w:r>
      <w:r w:rsidRPr="00AB0989">
        <w:rPr>
          <w:sz w:val="28"/>
          <w:szCs w:val="28"/>
        </w:rPr>
        <w:tab/>
      </w:r>
      <w:r w:rsidRPr="00AB0989">
        <w:rPr>
          <w:sz w:val="28"/>
          <w:szCs w:val="28"/>
        </w:rPr>
        <w:tab/>
      </w:r>
      <w:r w:rsidRPr="00AB0989">
        <w:rPr>
          <w:sz w:val="28"/>
          <w:szCs w:val="28"/>
        </w:rPr>
        <w:tab/>
      </w:r>
      <w:r w:rsidRPr="00AB0989">
        <w:rPr>
          <w:sz w:val="28"/>
          <w:szCs w:val="28"/>
        </w:rPr>
        <w:tab/>
      </w:r>
      <w:r w:rsidRPr="00AB0989">
        <w:rPr>
          <w:sz w:val="28"/>
          <w:szCs w:val="28"/>
        </w:rPr>
        <w:tab/>
      </w:r>
      <w:r w:rsidRPr="00AB0989">
        <w:rPr>
          <w:sz w:val="28"/>
          <w:szCs w:val="28"/>
        </w:rPr>
        <w:tab/>
      </w:r>
      <w:r w:rsidRPr="00AB0989">
        <w:rPr>
          <w:sz w:val="28"/>
          <w:szCs w:val="28"/>
        </w:rPr>
        <w:tab/>
        <w:t xml:space="preserve">          </w:t>
      </w:r>
      <w:r w:rsidR="00FB75C5">
        <w:rPr>
          <w:sz w:val="28"/>
          <w:szCs w:val="28"/>
        </w:rPr>
        <w:t xml:space="preserve">             </w:t>
      </w:r>
      <w:r w:rsidRPr="00AB0989">
        <w:rPr>
          <w:sz w:val="28"/>
          <w:szCs w:val="28"/>
        </w:rPr>
        <w:t>Primar</w:t>
      </w:r>
    </w:p>
    <w:p w14:paraId="19E1A717" w14:textId="223F372A" w:rsidR="00B84899" w:rsidRPr="00AB0989" w:rsidRDefault="00B84899" w:rsidP="00493741">
      <w:pPr>
        <w:rPr>
          <w:sz w:val="28"/>
          <w:szCs w:val="28"/>
        </w:rPr>
      </w:pPr>
      <w:r w:rsidRPr="00AB0989">
        <w:rPr>
          <w:sz w:val="28"/>
          <w:szCs w:val="28"/>
        </w:rPr>
        <w:tab/>
      </w:r>
      <w:r w:rsidRPr="00AB0989">
        <w:rPr>
          <w:sz w:val="28"/>
          <w:szCs w:val="28"/>
        </w:rPr>
        <w:tab/>
      </w:r>
      <w:r w:rsidRPr="00AB0989">
        <w:rPr>
          <w:sz w:val="28"/>
          <w:szCs w:val="28"/>
        </w:rPr>
        <w:tab/>
      </w:r>
      <w:r w:rsidRPr="00AB0989">
        <w:rPr>
          <w:sz w:val="28"/>
          <w:szCs w:val="28"/>
        </w:rPr>
        <w:tab/>
      </w:r>
      <w:r w:rsidRPr="00AB0989">
        <w:rPr>
          <w:sz w:val="28"/>
          <w:szCs w:val="28"/>
        </w:rPr>
        <w:tab/>
      </w:r>
      <w:r w:rsidRPr="00AB0989">
        <w:rPr>
          <w:sz w:val="28"/>
          <w:szCs w:val="28"/>
        </w:rPr>
        <w:tab/>
      </w:r>
      <w:r w:rsidRPr="00AB0989">
        <w:rPr>
          <w:sz w:val="28"/>
          <w:szCs w:val="28"/>
        </w:rPr>
        <w:tab/>
      </w:r>
      <w:r w:rsidRPr="00AB0989">
        <w:rPr>
          <w:sz w:val="28"/>
          <w:szCs w:val="28"/>
        </w:rPr>
        <w:tab/>
        <w:t xml:space="preserve">        </w:t>
      </w:r>
      <w:r w:rsidR="00FB75C5">
        <w:rPr>
          <w:sz w:val="28"/>
          <w:szCs w:val="28"/>
        </w:rPr>
        <w:t xml:space="preserve">              </w:t>
      </w:r>
      <w:proofErr w:type="spellStart"/>
      <w:r w:rsidR="0070167F">
        <w:rPr>
          <w:sz w:val="28"/>
          <w:szCs w:val="28"/>
        </w:rPr>
        <w:t>Ec.Avramescu</w:t>
      </w:r>
      <w:proofErr w:type="spellEnd"/>
      <w:r w:rsidR="0070167F">
        <w:rPr>
          <w:sz w:val="28"/>
          <w:szCs w:val="28"/>
        </w:rPr>
        <w:t xml:space="preserve"> Claudiu</w:t>
      </w:r>
    </w:p>
    <w:p w14:paraId="00D3E631" w14:textId="77777777" w:rsidR="009720B2" w:rsidRPr="00AB0989" w:rsidRDefault="009720B2" w:rsidP="00493741">
      <w:pPr>
        <w:rPr>
          <w:sz w:val="28"/>
          <w:szCs w:val="28"/>
        </w:rPr>
      </w:pPr>
      <w:r w:rsidRPr="00AB0989">
        <w:rPr>
          <w:sz w:val="28"/>
          <w:szCs w:val="28"/>
        </w:rPr>
        <w:tab/>
      </w:r>
      <w:r w:rsidRPr="00AB0989">
        <w:rPr>
          <w:sz w:val="28"/>
          <w:szCs w:val="28"/>
        </w:rPr>
        <w:tab/>
      </w:r>
      <w:r w:rsidRPr="00AB0989">
        <w:rPr>
          <w:sz w:val="28"/>
          <w:szCs w:val="28"/>
        </w:rPr>
        <w:tab/>
      </w:r>
      <w:r w:rsidRPr="00AB0989">
        <w:rPr>
          <w:sz w:val="28"/>
          <w:szCs w:val="28"/>
        </w:rPr>
        <w:tab/>
      </w:r>
      <w:r w:rsidRPr="00AB0989">
        <w:rPr>
          <w:sz w:val="28"/>
          <w:szCs w:val="28"/>
        </w:rPr>
        <w:tab/>
      </w:r>
      <w:r w:rsidRPr="00AB0989">
        <w:rPr>
          <w:sz w:val="28"/>
          <w:szCs w:val="28"/>
        </w:rPr>
        <w:tab/>
      </w:r>
      <w:r w:rsidRPr="00AB0989">
        <w:rPr>
          <w:sz w:val="28"/>
          <w:szCs w:val="28"/>
        </w:rPr>
        <w:tab/>
      </w:r>
      <w:r w:rsidRPr="00AB0989">
        <w:rPr>
          <w:sz w:val="28"/>
          <w:szCs w:val="28"/>
        </w:rPr>
        <w:tab/>
      </w:r>
      <w:r w:rsidRPr="00AB0989">
        <w:rPr>
          <w:sz w:val="28"/>
          <w:szCs w:val="28"/>
        </w:rPr>
        <w:tab/>
      </w:r>
      <w:r w:rsidRPr="00AB0989">
        <w:rPr>
          <w:sz w:val="28"/>
          <w:szCs w:val="28"/>
        </w:rPr>
        <w:tab/>
      </w:r>
      <w:r w:rsidRPr="00AB0989">
        <w:rPr>
          <w:sz w:val="28"/>
          <w:szCs w:val="28"/>
        </w:rPr>
        <w:tab/>
      </w:r>
      <w:r w:rsidRPr="00AB0989">
        <w:rPr>
          <w:sz w:val="28"/>
          <w:szCs w:val="28"/>
        </w:rPr>
        <w:tab/>
      </w:r>
      <w:r w:rsidRPr="00AB0989">
        <w:rPr>
          <w:sz w:val="28"/>
          <w:szCs w:val="28"/>
        </w:rPr>
        <w:tab/>
      </w:r>
      <w:r w:rsidRPr="00AB0989">
        <w:rPr>
          <w:sz w:val="28"/>
          <w:szCs w:val="28"/>
        </w:rPr>
        <w:tab/>
      </w:r>
      <w:r w:rsidRPr="00AB0989">
        <w:rPr>
          <w:sz w:val="28"/>
          <w:szCs w:val="28"/>
        </w:rPr>
        <w:tab/>
      </w:r>
      <w:r w:rsidRPr="00AB0989">
        <w:rPr>
          <w:sz w:val="28"/>
          <w:szCs w:val="28"/>
        </w:rPr>
        <w:tab/>
      </w:r>
      <w:r w:rsidRPr="00AB0989">
        <w:rPr>
          <w:sz w:val="28"/>
          <w:szCs w:val="28"/>
        </w:rPr>
        <w:tab/>
      </w:r>
      <w:r w:rsidRPr="00AB0989">
        <w:rPr>
          <w:sz w:val="28"/>
          <w:szCs w:val="28"/>
        </w:rPr>
        <w:tab/>
      </w:r>
      <w:r w:rsidRPr="00AB0989">
        <w:rPr>
          <w:sz w:val="28"/>
          <w:szCs w:val="28"/>
        </w:rPr>
        <w:tab/>
      </w:r>
    </w:p>
    <w:p w14:paraId="5C328831" w14:textId="77777777" w:rsidR="000C7167" w:rsidRPr="00AB0989" w:rsidRDefault="000C7167" w:rsidP="00493741">
      <w:pPr>
        <w:rPr>
          <w:sz w:val="28"/>
          <w:szCs w:val="28"/>
        </w:rPr>
      </w:pPr>
    </w:p>
    <w:p w14:paraId="199FA7F4" w14:textId="77777777" w:rsidR="00FB75C5" w:rsidRDefault="00FB75C5" w:rsidP="000C7167">
      <w:pPr>
        <w:jc w:val="center"/>
        <w:rPr>
          <w:b/>
          <w:sz w:val="28"/>
          <w:szCs w:val="28"/>
        </w:rPr>
      </w:pPr>
    </w:p>
    <w:p w14:paraId="1CFB0D04" w14:textId="77777777" w:rsidR="000C7167" w:rsidRPr="008E1455" w:rsidRDefault="000C7167" w:rsidP="000C7167">
      <w:pPr>
        <w:jc w:val="center"/>
        <w:rPr>
          <w:b/>
          <w:sz w:val="28"/>
          <w:szCs w:val="28"/>
        </w:rPr>
      </w:pPr>
      <w:r w:rsidRPr="008E1455">
        <w:rPr>
          <w:b/>
          <w:sz w:val="28"/>
          <w:szCs w:val="28"/>
        </w:rPr>
        <w:t>ANUNȚ</w:t>
      </w:r>
      <w:r w:rsidR="00A5127E" w:rsidRPr="008E1455">
        <w:rPr>
          <w:b/>
          <w:sz w:val="28"/>
          <w:szCs w:val="28"/>
        </w:rPr>
        <w:t xml:space="preserve"> - INVITAȚIE</w:t>
      </w:r>
      <w:r w:rsidRPr="008E1455">
        <w:rPr>
          <w:b/>
          <w:sz w:val="28"/>
          <w:szCs w:val="28"/>
        </w:rPr>
        <w:t xml:space="preserve"> DE PARTICIPARE</w:t>
      </w:r>
    </w:p>
    <w:p w14:paraId="662F0FF8" w14:textId="77777777" w:rsidR="000C7167" w:rsidRPr="008E1455" w:rsidRDefault="000C7167" w:rsidP="000C7167">
      <w:pPr>
        <w:jc w:val="center"/>
        <w:rPr>
          <w:b/>
          <w:sz w:val="28"/>
          <w:szCs w:val="28"/>
        </w:rPr>
      </w:pPr>
      <w:r w:rsidRPr="008E1455">
        <w:rPr>
          <w:b/>
          <w:sz w:val="28"/>
          <w:szCs w:val="28"/>
        </w:rPr>
        <w:t>ACHIZIȚIE DIRECTĂ</w:t>
      </w:r>
    </w:p>
    <w:p w14:paraId="36847BCE" w14:textId="77777777" w:rsidR="000C7167" w:rsidRPr="008E1455" w:rsidRDefault="000C7167" w:rsidP="000C7167">
      <w:pPr>
        <w:jc w:val="center"/>
        <w:rPr>
          <w:b/>
          <w:sz w:val="28"/>
          <w:szCs w:val="28"/>
        </w:rPr>
      </w:pPr>
    </w:p>
    <w:p w14:paraId="138E5818" w14:textId="77777777" w:rsidR="000C7167" w:rsidRPr="008E1455" w:rsidRDefault="000C7167" w:rsidP="000C7167">
      <w:pPr>
        <w:jc w:val="both"/>
        <w:rPr>
          <w:b/>
          <w:sz w:val="28"/>
          <w:szCs w:val="28"/>
        </w:rPr>
      </w:pPr>
      <w:r w:rsidRPr="008E1455">
        <w:rPr>
          <w:b/>
          <w:sz w:val="28"/>
          <w:szCs w:val="28"/>
        </w:rPr>
        <w:t>În atenția tuturor operatorilor economici interesați:</w:t>
      </w:r>
    </w:p>
    <w:p w14:paraId="56D6446B" w14:textId="77777777" w:rsidR="00B16E5F" w:rsidRPr="008E1455" w:rsidRDefault="00B16E5F" w:rsidP="00B16E5F">
      <w:pPr>
        <w:rPr>
          <w:sz w:val="28"/>
          <w:szCs w:val="28"/>
        </w:rPr>
      </w:pPr>
    </w:p>
    <w:p w14:paraId="750BA372" w14:textId="77777777" w:rsidR="00041A4E" w:rsidRPr="008E1455" w:rsidRDefault="00041A4E" w:rsidP="000C7167">
      <w:pPr>
        <w:jc w:val="both"/>
        <w:rPr>
          <w:b/>
          <w:sz w:val="28"/>
          <w:szCs w:val="28"/>
        </w:rPr>
      </w:pPr>
      <w:r w:rsidRPr="008E1455">
        <w:rPr>
          <w:b/>
          <w:sz w:val="28"/>
          <w:szCs w:val="28"/>
        </w:rPr>
        <w:t>1.</w:t>
      </w:r>
      <w:r w:rsidR="003176F0" w:rsidRPr="008E1455">
        <w:rPr>
          <w:b/>
          <w:sz w:val="28"/>
          <w:szCs w:val="28"/>
        </w:rPr>
        <w:t xml:space="preserve"> </w:t>
      </w:r>
      <w:r w:rsidRPr="008E1455">
        <w:rPr>
          <w:b/>
          <w:sz w:val="28"/>
          <w:szCs w:val="28"/>
        </w:rPr>
        <w:t xml:space="preserve">Autoritatea contractantă: </w:t>
      </w:r>
    </w:p>
    <w:p w14:paraId="5A8A3FCD" w14:textId="77777777" w:rsidR="00041A4E" w:rsidRPr="008E1455" w:rsidRDefault="00041A4E" w:rsidP="000C7167">
      <w:pPr>
        <w:jc w:val="both"/>
        <w:rPr>
          <w:sz w:val="28"/>
          <w:szCs w:val="28"/>
        </w:rPr>
      </w:pPr>
      <w:r w:rsidRPr="008E1455">
        <w:rPr>
          <w:sz w:val="28"/>
          <w:szCs w:val="28"/>
        </w:rPr>
        <w:t>Orașul Făget, adresa sediului: oraș Făget, str. Calea Lugojului, nr. 25, telefon/fax 0256</w:t>
      </w:r>
      <w:r w:rsidR="00546DDB" w:rsidRPr="008E1455">
        <w:rPr>
          <w:sz w:val="28"/>
          <w:szCs w:val="28"/>
        </w:rPr>
        <w:t>.</w:t>
      </w:r>
      <w:r w:rsidRPr="008E1455">
        <w:rPr>
          <w:sz w:val="28"/>
          <w:szCs w:val="28"/>
        </w:rPr>
        <w:t>320</w:t>
      </w:r>
      <w:r w:rsidR="00546DDB" w:rsidRPr="008E1455">
        <w:rPr>
          <w:sz w:val="28"/>
          <w:szCs w:val="28"/>
        </w:rPr>
        <w:t>.</w:t>
      </w:r>
      <w:r w:rsidRPr="008E1455">
        <w:rPr>
          <w:sz w:val="28"/>
          <w:szCs w:val="28"/>
        </w:rPr>
        <w:t>494</w:t>
      </w:r>
      <w:r w:rsidR="00546DDB" w:rsidRPr="008E1455">
        <w:rPr>
          <w:sz w:val="28"/>
          <w:szCs w:val="28"/>
        </w:rPr>
        <w:t>/0256.320.611</w:t>
      </w:r>
      <w:r w:rsidRPr="008E1455">
        <w:rPr>
          <w:sz w:val="28"/>
          <w:szCs w:val="28"/>
        </w:rPr>
        <w:t>, cod fiscal 2509958, e-mail: plfaget@online.ro.</w:t>
      </w:r>
    </w:p>
    <w:p w14:paraId="04BE9130" w14:textId="5489AACA" w:rsidR="00041A4E" w:rsidRPr="008E1455" w:rsidRDefault="00041A4E" w:rsidP="00041A4E">
      <w:pPr>
        <w:pStyle w:val="Titlu1"/>
        <w:pBdr>
          <w:top w:val="single" w:sz="6" w:space="0" w:color="EEEEEE"/>
          <w:bottom w:val="single" w:sz="6" w:space="0" w:color="EEEEEE"/>
        </w:pBdr>
        <w:jc w:val="both"/>
        <w:rPr>
          <w:color w:val="212529"/>
          <w:szCs w:val="28"/>
        </w:rPr>
      </w:pPr>
      <w:r w:rsidRPr="008E1455">
        <w:rPr>
          <w:b/>
          <w:szCs w:val="28"/>
        </w:rPr>
        <w:t>2.</w:t>
      </w:r>
      <w:r w:rsidR="00C87403" w:rsidRPr="008E1455">
        <w:rPr>
          <w:b/>
          <w:szCs w:val="28"/>
        </w:rPr>
        <w:t xml:space="preserve"> </w:t>
      </w:r>
      <w:r w:rsidRPr="008E1455">
        <w:rPr>
          <w:b/>
          <w:szCs w:val="28"/>
        </w:rPr>
        <w:t>Denumire</w:t>
      </w:r>
      <w:r w:rsidR="0009778E" w:rsidRPr="008E1455">
        <w:rPr>
          <w:b/>
          <w:szCs w:val="28"/>
        </w:rPr>
        <w:t>a</w:t>
      </w:r>
      <w:r w:rsidRPr="008E1455">
        <w:rPr>
          <w:b/>
          <w:szCs w:val="28"/>
        </w:rPr>
        <w:t xml:space="preserve"> </w:t>
      </w:r>
      <w:r w:rsidR="009A4E6A" w:rsidRPr="008E1455">
        <w:rPr>
          <w:b/>
          <w:szCs w:val="28"/>
        </w:rPr>
        <w:t>contract</w:t>
      </w:r>
      <w:r w:rsidR="0009778E" w:rsidRPr="008E1455">
        <w:rPr>
          <w:b/>
          <w:szCs w:val="28"/>
        </w:rPr>
        <w:t>ului</w:t>
      </w:r>
      <w:r w:rsidRPr="008E1455">
        <w:rPr>
          <w:b/>
          <w:szCs w:val="28"/>
        </w:rPr>
        <w:t>:</w:t>
      </w:r>
      <w:r w:rsidRPr="008E1455">
        <w:rPr>
          <w:szCs w:val="28"/>
        </w:rPr>
        <w:t xml:space="preserve"> </w:t>
      </w:r>
      <w:bookmarkStart w:id="0" w:name="_Hlk216258721"/>
      <w:r w:rsidRPr="008E1455">
        <w:rPr>
          <w:bCs/>
          <w:color w:val="212529"/>
          <w:szCs w:val="28"/>
        </w:rPr>
        <w:t>„</w:t>
      </w:r>
      <w:r w:rsidR="007F6BDC" w:rsidRPr="008E1455">
        <w:rPr>
          <w:b/>
          <w:i/>
          <w:szCs w:val="28"/>
        </w:rPr>
        <w:t>Amplasare stații de reîncărcare pentru vehicule electrice în Orașul Făget</w:t>
      </w:r>
      <w:r w:rsidRPr="008E1455">
        <w:rPr>
          <w:bCs/>
          <w:color w:val="212529"/>
          <w:szCs w:val="28"/>
        </w:rPr>
        <w:t>”</w:t>
      </w:r>
      <w:bookmarkEnd w:id="0"/>
      <w:r w:rsidR="0009778E" w:rsidRPr="008E1455">
        <w:rPr>
          <w:bCs/>
          <w:color w:val="212529"/>
          <w:szCs w:val="28"/>
        </w:rPr>
        <w:t>.</w:t>
      </w:r>
    </w:p>
    <w:p w14:paraId="5A3740D9" w14:textId="7AA7090D" w:rsidR="00554485" w:rsidRPr="008E1455" w:rsidRDefault="00041A4E" w:rsidP="00554485">
      <w:pPr>
        <w:jc w:val="both"/>
        <w:rPr>
          <w:sz w:val="28"/>
          <w:szCs w:val="28"/>
        </w:rPr>
      </w:pPr>
      <w:r w:rsidRPr="008E1455">
        <w:rPr>
          <w:b/>
          <w:sz w:val="28"/>
          <w:szCs w:val="28"/>
        </w:rPr>
        <w:t>3.</w:t>
      </w:r>
      <w:r w:rsidR="003176F0" w:rsidRPr="008E1455">
        <w:rPr>
          <w:b/>
          <w:sz w:val="28"/>
          <w:szCs w:val="28"/>
        </w:rPr>
        <w:t xml:space="preserve"> </w:t>
      </w:r>
      <w:r w:rsidR="009A4E6A" w:rsidRPr="008E1455">
        <w:rPr>
          <w:b/>
          <w:sz w:val="28"/>
          <w:szCs w:val="28"/>
        </w:rPr>
        <w:t>Descriere</w:t>
      </w:r>
      <w:r w:rsidR="0009778E" w:rsidRPr="008E1455">
        <w:rPr>
          <w:b/>
          <w:sz w:val="28"/>
          <w:szCs w:val="28"/>
        </w:rPr>
        <w:t xml:space="preserve">a </w:t>
      </w:r>
      <w:r w:rsidR="009A4E6A" w:rsidRPr="008E1455">
        <w:rPr>
          <w:b/>
          <w:sz w:val="28"/>
          <w:szCs w:val="28"/>
        </w:rPr>
        <w:t>contract</w:t>
      </w:r>
      <w:r w:rsidR="0009778E" w:rsidRPr="008E1455">
        <w:rPr>
          <w:b/>
          <w:sz w:val="28"/>
          <w:szCs w:val="28"/>
        </w:rPr>
        <w:t>ului</w:t>
      </w:r>
      <w:r w:rsidRPr="008E1455">
        <w:rPr>
          <w:b/>
          <w:sz w:val="28"/>
          <w:szCs w:val="28"/>
        </w:rPr>
        <w:t>:</w:t>
      </w:r>
      <w:r w:rsidR="002A53AF" w:rsidRPr="008E1455">
        <w:rPr>
          <w:sz w:val="28"/>
          <w:szCs w:val="28"/>
        </w:rPr>
        <w:t xml:space="preserve"> </w:t>
      </w:r>
      <w:r w:rsidR="006657C1" w:rsidRPr="008E1455">
        <w:rPr>
          <w:sz w:val="28"/>
          <w:szCs w:val="28"/>
        </w:rPr>
        <w:t>Obiectul contractului constă în e</w:t>
      </w:r>
      <w:r w:rsidR="003176F0" w:rsidRPr="008E1455">
        <w:rPr>
          <w:bCs/>
          <w:color w:val="212529"/>
          <w:sz w:val="28"/>
          <w:szCs w:val="28"/>
        </w:rPr>
        <w:t>xecuția de</w:t>
      </w:r>
      <w:r w:rsidR="002A53AF" w:rsidRPr="008E1455">
        <w:rPr>
          <w:bCs/>
          <w:color w:val="212529"/>
          <w:sz w:val="28"/>
          <w:szCs w:val="28"/>
        </w:rPr>
        <w:t xml:space="preserve"> lucrări </w:t>
      </w:r>
      <w:r w:rsidR="003176F0" w:rsidRPr="008E1455">
        <w:rPr>
          <w:bCs/>
          <w:color w:val="212529"/>
          <w:sz w:val="28"/>
          <w:szCs w:val="28"/>
        </w:rPr>
        <w:t>pentru realizarea obiectivului „</w:t>
      </w:r>
      <w:r w:rsidR="003C7F84" w:rsidRPr="008E1455">
        <w:rPr>
          <w:b/>
          <w:i/>
          <w:sz w:val="28"/>
          <w:szCs w:val="28"/>
        </w:rPr>
        <w:t>Amplasare stații de reîncărcare pentru vehicule electrice în Orașul Făget</w:t>
      </w:r>
      <w:r w:rsidR="003176F0" w:rsidRPr="008E1455">
        <w:rPr>
          <w:bCs/>
          <w:color w:val="212529"/>
          <w:sz w:val="28"/>
          <w:szCs w:val="28"/>
        </w:rPr>
        <w:t>”</w:t>
      </w:r>
      <w:r w:rsidR="002A53AF" w:rsidRPr="008E1455">
        <w:rPr>
          <w:bCs/>
          <w:color w:val="212529"/>
          <w:sz w:val="28"/>
          <w:szCs w:val="28"/>
        </w:rPr>
        <w:t xml:space="preserve"> conform Proiectului Tehnic</w:t>
      </w:r>
      <w:r w:rsidR="009A4E6A" w:rsidRPr="008E1455">
        <w:rPr>
          <w:bCs/>
          <w:color w:val="212529"/>
          <w:sz w:val="28"/>
          <w:szCs w:val="28"/>
        </w:rPr>
        <w:t xml:space="preserve"> de Execuție</w:t>
      </w:r>
      <w:r w:rsidR="006942DC" w:rsidRPr="008E1455">
        <w:rPr>
          <w:bCs/>
          <w:color w:val="212529"/>
          <w:sz w:val="28"/>
          <w:szCs w:val="28"/>
        </w:rPr>
        <w:t xml:space="preserve"> nr.</w:t>
      </w:r>
      <w:r w:rsidR="00E757AD" w:rsidRPr="008E1455">
        <w:rPr>
          <w:rFonts w:eastAsia="CIDFont+F2"/>
          <w:sz w:val="28"/>
          <w:szCs w:val="28"/>
        </w:rPr>
        <w:t xml:space="preserve"> </w:t>
      </w:r>
      <w:r w:rsidR="00157F6B" w:rsidRPr="008E1455">
        <w:rPr>
          <w:rFonts w:eastAsia="CIDFont+F2"/>
          <w:sz w:val="28"/>
          <w:szCs w:val="28"/>
        </w:rPr>
        <w:t>03/04</w:t>
      </w:r>
      <w:r w:rsidR="00E757AD" w:rsidRPr="008E1455">
        <w:rPr>
          <w:rFonts w:eastAsia="CIDFont+F2"/>
          <w:sz w:val="28"/>
          <w:szCs w:val="28"/>
        </w:rPr>
        <w:t>/202</w:t>
      </w:r>
      <w:r w:rsidR="00157F6B" w:rsidRPr="008E1455">
        <w:rPr>
          <w:rFonts w:eastAsia="CIDFont+F2"/>
          <w:sz w:val="28"/>
          <w:szCs w:val="28"/>
        </w:rPr>
        <w:t>4</w:t>
      </w:r>
      <w:r w:rsidR="00E757AD" w:rsidRPr="008E1455">
        <w:rPr>
          <w:rFonts w:eastAsia="CIDFont+F2"/>
          <w:sz w:val="28"/>
          <w:szCs w:val="28"/>
        </w:rPr>
        <w:t xml:space="preserve"> </w:t>
      </w:r>
      <w:r w:rsidR="00DE7F15" w:rsidRPr="008E1455">
        <w:rPr>
          <w:bCs/>
          <w:color w:val="212529"/>
          <w:sz w:val="28"/>
          <w:szCs w:val="28"/>
        </w:rPr>
        <w:t>elaborat</w:t>
      </w:r>
      <w:r w:rsidR="006942DC" w:rsidRPr="008E1455">
        <w:rPr>
          <w:bCs/>
          <w:color w:val="212529"/>
          <w:sz w:val="28"/>
          <w:szCs w:val="28"/>
        </w:rPr>
        <w:t xml:space="preserve"> de </w:t>
      </w:r>
      <w:r w:rsidR="006942DC" w:rsidRPr="00DD2601">
        <w:rPr>
          <w:bCs/>
          <w:color w:val="212529"/>
          <w:sz w:val="28"/>
          <w:szCs w:val="28"/>
        </w:rPr>
        <w:t xml:space="preserve">S.C. </w:t>
      </w:r>
      <w:r w:rsidR="00157F6B" w:rsidRPr="00DD2601">
        <w:rPr>
          <w:bCs/>
          <w:sz w:val="28"/>
          <w:szCs w:val="28"/>
          <w:lang w:val="es-ES"/>
        </w:rPr>
        <w:t>ROAD DESIGN</w:t>
      </w:r>
      <w:r w:rsidR="006942DC" w:rsidRPr="008E1455">
        <w:rPr>
          <w:bCs/>
          <w:color w:val="212529"/>
          <w:sz w:val="28"/>
          <w:szCs w:val="28"/>
        </w:rPr>
        <w:t xml:space="preserve"> S.R.L</w:t>
      </w:r>
      <w:r w:rsidR="002A53AF" w:rsidRPr="008E1455">
        <w:rPr>
          <w:bCs/>
          <w:color w:val="212529"/>
          <w:sz w:val="28"/>
          <w:szCs w:val="28"/>
        </w:rPr>
        <w:t>.</w:t>
      </w:r>
      <w:r w:rsidR="006942DC" w:rsidRPr="008E1455">
        <w:rPr>
          <w:bCs/>
          <w:color w:val="212529"/>
          <w:sz w:val="28"/>
          <w:szCs w:val="28"/>
        </w:rPr>
        <w:t xml:space="preserve"> Termenul de execuție este de 3 luni de la data emiterii ordinului de începere a lucrărilor.</w:t>
      </w:r>
      <w:r w:rsidR="00554485" w:rsidRPr="008E1455">
        <w:rPr>
          <w:bCs/>
          <w:color w:val="212529"/>
          <w:sz w:val="28"/>
          <w:szCs w:val="28"/>
        </w:rPr>
        <w:t xml:space="preserve"> Documentația </w:t>
      </w:r>
      <w:r w:rsidR="00DD2601">
        <w:rPr>
          <w:bCs/>
          <w:color w:val="212529"/>
          <w:sz w:val="28"/>
          <w:szCs w:val="28"/>
        </w:rPr>
        <w:t>de atribuire a contractului</w:t>
      </w:r>
      <w:r w:rsidR="00554485" w:rsidRPr="008E1455">
        <w:rPr>
          <w:bCs/>
          <w:color w:val="212529"/>
          <w:sz w:val="28"/>
          <w:szCs w:val="28"/>
        </w:rPr>
        <w:t xml:space="preserve"> este publicată la următorul link: </w:t>
      </w:r>
      <w:hyperlink r:id="rId10" w:history="1">
        <w:r w:rsidR="00554485" w:rsidRPr="008E1455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https://www.primariafaget.ro/primaria-faget-tm/primaria/achizitii-publice</w:t>
        </w:r>
      </w:hyperlink>
      <w:r w:rsidR="00554485" w:rsidRPr="008E1455">
        <w:rPr>
          <w:sz w:val="28"/>
          <w:szCs w:val="28"/>
        </w:rPr>
        <w:t>.</w:t>
      </w:r>
    </w:p>
    <w:p w14:paraId="00FC9804" w14:textId="4313FFAA" w:rsidR="0009778E" w:rsidRPr="008E1455" w:rsidRDefault="0009778E" w:rsidP="000C7167">
      <w:pPr>
        <w:jc w:val="both"/>
        <w:rPr>
          <w:sz w:val="28"/>
          <w:szCs w:val="28"/>
        </w:rPr>
      </w:pPr>
      <w:r w:rsidRPr="008E1455">
        <w:rPr>
          <w:b/>
          <w:bCs/>
          <w:color w:val="212529"/>
          <w:sz w:val="28"/>
          <w:szCs w:val="28"/>
        </w:rPr>
        <w:t>4. Sursa de finanțare:</w:t>
      </w:r>
      <w:r w:rsidRPr="008E1455">
        <w:rPr>
          <w:bCs/>
          <w:color w:val="212529"/>
          <w:sz w:val="28"/>
          <w:szCs w:val="28"/>
        </w:rPr>
        <w:t xml:space="preserve"> Finanțarea</w:t>
      </w:r>
      <w:r w:rsidR="00205BB5" w:rsidRPr="008E1455">
        <w:rPr>
          <w:bCs/>
          <w:color w:val="212529"/>
          <w:sz w:val="28"/>
          <w:szCs w:val="28"/>
        </w:rPr>
        <w:t xml:space="preserve"> pentru implementarea proiectului „</w:t>
      </w:r>
      <w:r w:rsidR="003C7F84" w:rsidRPr="008E1455">
        <w:rPr>
          <w:b/>
          <w:i/>
          <w:sz w:val="28"/>
          <w:szCs w:val="28"/>
        </w:rPr>
        <w:t>Amplasare stații de reîncărcare pentru vehicule electrice în Orașul Făget</w:t>
      </w:r>
      <w:r w:rsidR="00205BB5" w:rsidRPr="008E1455">
        <w:rPr>
          <w:bCs/>
          <w:color w:val="212529"/>
          <w:sz w:val="28"/>
          <w:szCs w:val="28"/>
        </w:rPr>
        <w:t xml:space="preserve">” </w:t>
      </w:r>
      <w:r w:rsidRPr="008E1455">
        <w:rPr>
          <w:bCs/>
          <w:color w:val="212529"/>
          <w:sz w:val="28"/>
          <w:szCs w:val="28"/>
        </w:rPr>
        <w:t xml:space="preserve"> este asigurată</w:t>
      </w:r>
      <w:r w:rsidR="00E64DC3" w:rsidRPr="008E1455">
        <w:rPr>
          <w:bCs/>
          <w:color w:val="212529"/>
          <w:sz w:val="28"/>
          <w:szCs w:val="28"/>
        </w:rPr>
        <w:t xml:space="preserve"> </w:t>
      </w:r>
      <w:r w:rsidR="003C7F84" w:rsidRPr="008E1455">
        <w:rPr>
          <w:bCs/>
          <w:color w:val="212529"/>
          <w:sz w:val="28"/>
          <w:szCs w:val="28"/>
        </w:rPr>
        <w:t xml:space="preserve">de </w:t>
      </w:r>
      <w:proofErr w:type="spellStart"/>
      <w:r w:rsidR="003C7F84" w:rsidRPr="008E1455">
        <w:rPr>
          <w:bCs/>
          <w:color w:val="212529"/>
          <w:sz w:val="28"/>
          <w:szCs w:val="28"/>
        </w:rPr>
        <w:t>Administraţia</w:t>
      </w:r>
      <w:proofErr w:type="spellEnd"/>
      <w:r w:rsidR="003C7F84" w:rsidRPr="008E1455">
        <w:rPr>
          <w:bCs/>
          <w:color w:val="212529"/>
          <w:sz w:val="28"/>
          <w:szCs w:val="28"/>
        </w:rPr>
        <w:t xml:space="preserve"> Fondului pentru Mediu prin Contractul de finanțare nr.563/GES/28.12.2023</w:t>
      </w:r>
      <w:r w:rsidR="00205BB5" w:rsidRPr="008E1455">
        <w:rPr>
          <w:sz w:val="28"/>
          <w:szCs w:val="28"/>
        </w:rPr>
        <w:t>.</w:t>
      </w:r>
    </w:p>
    <w:p w14:paraId="75609197" w14:textId="77777777" w:rsidR="003176F0" w:rsidRPr="008E1455" w:rsidRDefault="00C20CE5" w:rsidP="000C7167">
      <w:pPr>
        <w:jc w:val="both"/>
        <w:rPr>
          <w:sz w:val="28"/>
          <w:szCs w:val="28"/>
        </w:rPr>
      </w:pPr>
      <w:r w:rsidRPr="008E1455">
        <w:rPr>
          <w:b/>
          <w:sz w:val="28"/>
          <w:szCs w:val="28"/>
        </w:rPr>
        <w:t>5</w:t>
      </w:r>
      <w:r w:rsidR="00041A4E" w:rsidRPr="008E1455">
        <w:rPr>
          <w:b/>
          <w:sz w:val="28"/>
          <w:szCs w:val="28"/>
        </w:rPr>
        <w:t>.</w:t>
      </w:r>
      <w:r w:rsidR="003176F0" w:rsidRPr="008E1455">
        <w:rPr>
          <w:b/>
          <w:sz w:val="28"/>
          <w:szCs w:val="28"/>
        </w:rPr>
        <w:t xml:space="preserve"> Tip anunț: </w:t>
      </w:r>
      <w:r w:rsidR="003176F0" w:rsidRPr="008E1455">
        <w:rPr>
          <w:sz w:val="28"/>
          <w:szCs w:val="28"/>
        </w:rPr>
        <w:t>Achiziție directă.</w:t>
      </w:r>
    </w:p>
    <w:p w14:paraId="14BE3A48" w14:textId="77777777" w:rsidR="00041A4E" w:rsidRPr="008E1455" w:rsidRDefault="00C20CE5" w:rsidP="000C7167">
      <w:pPr>
        <w:jc w:val="both"/>
        <w:rPr>
          <w:sz w:val="28"/>
          <w:szCs w:val="28"/>
        </w:rPr>
      </w:pPr>
      <w:r w:rsidRPr="008E1455">
        <w:rPr>
          <w:b/>
          <w:sz w:val="28"/>
          <w:szCs w:val="28"/>
        </w:rPr>
        <w:t>6</w:t>
      </w:r>
      <w:r w:rsidR="00983CB7" w:rsidRPr="008E1455">
        <w:rPr>
          <w:b/>
          <w:sz w:val="28"/>
          <w:szCs w:val="28"/>
        </w:rPr>
        <w:t>.</w:t>
      </w:r>
      <w:r w:rsidR="00041A4E" w:rsidRPr="008E1455">
        <w:rPr>
          <w:b/>
          <w:sz w:val="28"/>
          <w:szCs w:val="28"/>
        </w:rPr>
        <w:t xml:space="preserve"> </w:t>
      </w:r>
      <w:r w:rsidR="003176F0" w:rsidRPr="008E1455">
        <w:rPr>
          <w:b/>
          <w:sz w:val="28"/>
          <w:szCs w:val="28"/>
        </w:rPr>
        <w:t>Tip contract:</w:t>
      </w:r>
      <w:r w:rsidR="003176F0" w:rsidRPr="008E1455">
        <w:rPr>
          <w:sz w:val="28"/>
          <w:szCs w:val="28"/>
        </w:rPr>
        <w:t xml:space="preserve"> Lucrări.</w:t>
      </w:r>
    </w:p>
    <w:p w14:paraId="42B5083C" w14:textId="32645D35" w:rsidR="00075841" w:rsidRPr="008E1455" w:rsidRDefault="00C20CE5" w:rsidP="00DD2601">
      <w:pPr>
        <w:jc w:val="both"/>
        <w:rPr>
          <w:sz w:val="28"/>
          <w:szCs w:val="28"/>
        </w:rPr>
      </w:pPr>
      <w:r w:rsidRPr="008E1455">
        <w:rPr>
          <w:b/>
          <w:sz w:val="28"/>
          <w:szCs w:val="28"/>
        </w:rPr>
        <w:t>7</w:t>
      </w:r>
      <w:r w:rsidR="003176F0" w:rsidRPr="008E1455">
        <w:rPr>
          <w:b/>
          <w:sz w:val="28"/>
          <w:szCs w:val="28"/>
        </w:rPr>
        <w:t>. Cod și denumire CPV:</w:t>
      </w:r>
      <w:r w:rsidR="003176F0" w:rsidRPr="008E1455">
        <w:rPr>
          <w:sz w:val="28"/>
          <w:szCs w:val="28"/>
        </w:rPr>
        <w:t xml:space="preserve"> </w:t>
      </w:r>
      <w:r w:rsidR="00116DEC" w:rsidRPr="008E1455">
        <w:rPr>
          <w:sz w:val="28"/>
          <w:szCs w:val="28"/>
          <w:shd w:val="clear" w:color="auto" w:fill="FFFFFF"/>
        </w:rPr>
        <w:t xml:space="preserve">45310000-3 Lucrări de instalații electrice </w:t>
      </w:r>
      <w:r w:rsidR="003176F0" w:rsidRPr="008E1455">
        <w:rPr>
          <w:sz w:val="28"/>
          <w:szCs w:val="28"/>
        </w:rPr>
        <w:t>(Rev.2)</w:t>
      </w:r>
      <w:r w:rsidR="00A47F52">
        <w:rPr>
          <w:sz w:val="28"/>
          <w:szCs w:val="28"/>
        </w:rPr>
        <w:t>,</w:t>
      </w:r>
      <w:r w:rsidR="00075841" w:rsidRPr="008E1455">
        <w:rPr>
          <w:sz w:val="28"/>
          <w:szCs w:val="28"/>
        </w:rPr>
        <w:t xml:space="preserve"> 31681500-8 Aparate de </w:t>
      </w:r>
      <w:proofErr w:type="spellStart"/>
      <w:r w:rsidR="00075841" w:rsidRPr="008E1455">
        <w:rPr>
          <w:sz w:val="28"/>
          <w:szCs w:val="28"/>
        </w:rPr>
        <w:t>reincarcare</w:t>
      </w:r>
      <w:proofErr w:type="spellEnd"/>
      <w:r w:rsidR="00075841" w:rsidRPr="008E1455">
        <w:rPr>
          <w:sz w:val="28"/>
          <w:szCs w:val="28"/>
        </w:rPr>
        <w:t xml:space="preserve"> </w:t>
      </w:r>
      <w:r w:rsidR="00A47F52" w:rsidRPr="008E1455">
        <w:rPr>
          <w:sz w:val="28"/>
          <w:szCs w:val="28"/>
        </w:rPr>
        <w:t>(Rev.2)</w:t>
      </w:r>
      <w:r w:rsidR="00DD2601">
        <w:rPr>
          <w:sz w:val="28"/>
          <w:szCs w:val="28"/>
        </w:rPr>
        <w:t>.</w:t>
      </w:r>
    </w:p>
    <w:p w14:paraId="60CE94E0" w14:textId="3609B765" w:rsidR="00983CB7" w:rsidRPr="008E1455" w:rsidRDefault="00983CB7" w:rsidP="000C7167">
      <w:pPr>
        <w:jc w:val="both"/>
        <w:rPr>
          <w:sz w:val="28"/>
          <w:szCs w:val="28"/>
        </w:rPr>
      </w:pPr>
    </w:p>
    <w:p w14:paraId="70324278" w14:textId="767070D0" w:rsidR="003176F0" w:rsidRPr="008E1455" w:rsidRDefault="00C20CE5" w:rsidP="00B843FA">
      <w:pPr>
        <w:shd w:val="clear" w:color="auto" w:fill="FFFFFF"/>
        <w:jc w:val="both"/>
        <w:rPr>
          <w:sz w:val="28"/>
          <w:szCs w:val="28"/>
        </w:rPr>
      </w:pPr>
      <w:r w:rsidRPr="008E1455">
        <w:rPr>
          <w:b/>
          <w:sz w:val="28"/>
          <w:szCs w:val="28"/>
        </w:rPr>
        <w:t>8</w:t>
      </w:r>
      <w:r w:rsidR="003176F0" w:rsidRPr="008E1455">
        <w:rPr>
          <w:b/>
          <w:sz w:val="28"/>
          <w:szCs w:val="28"/>
        </w:rPr>
        <w:t>.  Valoare estimată:</w:t>
      </w:r>
      <w:r w:rsidR="003176F0" w:rsidRPr="008E1455">
        <w:rPr>
          <w:sz w:val="28"/>
          <w:szCs w:val="28"/>
        </w:rPr>
        <w:t xml:space="preserve"> </w:t>
      </w:r>
      <w:r w:rsidR="00116DEC" w:rsidRPr="008E1455">
        <w:rPr>
          <w:sz w:val="28"/>
          <w:szCs w:val="28"/>
        </w:rPr>
        <w:t>882</w:t>
      </w:r>
      <w:r w:rsidR="00406A55" w:rsidRPr="008E1455">
        <w:rPr>
          <w:sz w:val="28"/>
          <w:szCs w:val="28"/>
        </w:rPr>
        <w:t>.</w:t>
      </w:r>
      <w:r w:rsidR="00116DEC" w:rsidRPr="008E1455">
        <w:rPr>
          <w:sz w:val="28"/>
          <w:szCs w:val="28"/>
        </w:rPr>
        <w:t>3</w:t>
      </w:r>
      <w:r w:rsidR="00406A55" w:rsidRPr="008E1455">
        <w:rPr>
          <w:sz w:val="28"/>
          <w:szCs w:val="28"/>
        </w:rPr>
        <w:t>00,00</w:t>
      </w:r>
      <w:r w:rsidR="003176F0" w:rsidRPr="008E1455">
        <w:rPr>
          <w:sz w:val="28"/>
          <w:szCs w:val="28"/>
        </w:rPr>
        <w:t xml:space="preserve"> lei fără TVA, </w:t>
      </w:r>
      <w:r w:rsidR="0091034B" w:rsidRPr="008E1455">
        <w:rPr>
          <w:sz w:val="28"/>
          <w:szCs w:val="28"/>
        </w:rPr>
        <w:t xml:space="preserve">reprezentând totalul cheltuielilor de </w:t>
      </w:r>
      <w:r w:rsidR="00116DEC" w:rsidRPr="008E1455">
        <w:rPr>
          <w:sz w:val="28"/>
          <w:szCs w:val="28"/>
        </w:rPr>
        <w:t xml:space="preserve">CAPITOLUL 4 Cheltuieli pentru </w:t>
      </w:r>
      <w:proofErr w:type="spellStart"/>
      <w:r w:rsidR="00116DEC" w:rsidRPr="008E1455">
        <w:rPr>
          <w:sz w:val="28"/>
          <w:szCs w:val="28"/>
        </w:rPr>
        <w:t>investiţia</w:t>
      </w:r>
      <w:proofErr w:type="spellEnd"/>
      <w:r w:rsidR="00116DEC" w:rsidRPr="008E1455">
        <w:rPr>
          <w:sz w:val="28"/>
          <w:szCs w:val="28"/>
        </w:rPr>
        <w:t xml:space="preserve"> de bază</w:t>
      </w:r>
      <w:r w:rsidR="003176F0" w:rsidRPr="008E1455">
        <w:rPr>
          <w:sz w:val="28"/>
          <w:szCs w:val="28"/>
        </w:rPr>
        <w:t>.</w:t>
      </w:r>
    </w:p>
    <w:p w14:paraId="532CE16A" w14:textId="77777777" w:rsidR="004D1E9C" w:rsidRPr="008E1455" w:rsidRDefault="00C20CE5" w:rsidP="000C7167">
      <w:pPr>
        <w:jc w:val="both"/>
        <w:rPr>
          <w:sz w:val="28"/>
          <w:szCs w:val="28"/>
        </w:rPr>
      </w:pPr>
      <w:r w:rsidRPr="008E1455">
        <w:rPr>
          <w:b/>
          <w:sz w:val="28"/>
          <w:szCs w:val="28"/>
        </w:rPr>
        <w:t>9</w:t>
      </w:r>
      <w:r w:rsidR="003176F0" w:rsidRPr="008E1455">
        <w:rPr>
          <w:b/>
          <w:sz w:val="28"/>
          <w:szCs w:val="28"/>
        </w:rPr>
        <w:t>.</w:t>
      </w:r>
      <w:r w:rsidR="003176F0" w:rsidRPr="008E1455">
        <w:rPr>
          <w:sz w:val="28"/>
          <w:szCs w:val="28"/>
        </w:rPr>
        <w:t xml:space="preserve">  </w:t>
      </w:r>
      <w:r w:rsidR="00CB41EA" w:rsidRPr="008E1455">
        <w:rPr>
          <w:sz w:val="28"/>
          <w:szCs w:val="28"/>
        </w:rPr>
        <w:t>Oferta financiară</w:t>
      </w:r>
      <w:r w:rsidR="002E361F" w:rsidRPr="008E1455">
        <w:rPr>
          <w:sz w:val="28"/>
          <w:szCs w:val="28"/>
        </w:rPr>
        <w:t xml:space="preserve"> va fi ferm</w:t>
      </w:r>
      <w:r w:rsidR="00CB41EA" w:rsidRPr="008E1455">
        <w:rPr>
          <w:sz w:val="28"/>
          <w:szCs w:val="28"/>
        </w:rPr>
        <w:t>ă</w:t>
      </w:r>
      <w:r w:rsidR="002E361F" w:rsidRPr="008E1455">
        <w:rPr>
          <w:sz w:val="28"/>
          <w:szCs w:val="28"/>
        </w:rPr>
        <w:t xml:space="preserve"> </w:t>
      </w:r>
      <w:proofErr w:type="spellStart"/>
      <w:r w:rsidR="002E361F" w:rsidRPr="008E1455">
        <w:rPr>
          <w:sz w:val="28"/>
          <w:szCs w:val="28"/>
        </w:rPr>
        <w:t>şi</w:t>
      </w:r>
      <w:proofErr w:type="spellEnd"/>
      <w:r w:rsidR="002E361F" w:rsidRPr="008E1455">
        <w:rPr>
          <w:sz w:val="28"/>
          <w:szCs w:val="28"/>
        </w:rPr>
        <w:t xml:space="preserve"> nu poate fi modificat</w:t>
      </w:r>
      <w:r w:rsidR="00CB41EA" w:rsidRPr="008E1455">
        <w:rPr>
          <w:sz w:val="28"/>
          <w:szCs w:val="28"/>
        </w:rPr>
        <w:t>ă</w:t>
      </w:r>
      <w:r w:rsidR="002E361F" w:rsidRPr="008E1455">
        <w:rPr>
          <w:sz w:val="28"/>
          <w:szCs w:val="28"/>
        </w:rPr>
        <w:t xml:space="preserve"> pe toată perioada de derulare a contractului.</w:t>
      </w:r>
    </w:p>
    <w:p w14:paraId="7BD08808" w14:textId="77777777" w:rsidR="004D1E9C" w:rsidRPr="008E1455" w:rsidRDefault="00C20CE5" w:rsidP="000C7167">
      <w:pPr>
        <w:jc w:val="both"/>
        <w:rPr>
          <w:sz w:val="28"/>
          <w:szCs w:val="28"/>
        </w:rPr>
      </w:pPr>
      <w:r w:rsidRPr="008E1455">
        <w:rPr>
          <w:b/>
          <w:sz w:val="28"/>
          <w:szCs w:val="28"/>
        </w:rPr>
        <w:t>10</w:t>
      </w:r>
      <w:r w:rsidR="004D1E9C" w:rsidRPr="008E1455">
        <w:rPr>
          <w:b/>
          <w:sz w:val="28"/>
          <w:szCs w:val="28"/>
        </w:rPr>
        <w:t>.</w:t>
      </w:r>
      <w:r w:rsidR="004D1E9C" w:rsidRPr="008E1455">
        <w:rPr>
          <w:sz w:val="28"/>
          <w:szCs w:val="28"/>
        </w:rPr>
        <w:t xml:space="preserve"> Nu se acceptă oferte alternative.</w:t>
      </w:r>
    </w:p>
    <w:p w14:paraId="09FF83A9" w14:textId="77777777" w:rsidR="009447EB" w:rsidRPr="008E1455" w:rsidRDefault="009447EB" w:rsidP="000C7167">
      <w:pPr>
        <w:jc w:val="both"/>
        <w:rPr>
          <w:sz w:val="28"/>
          <w:szCs w:val="28"/>
        </w:rPr>
      </w:pPr>
      <w:r w:rsidRPr="008E1455">
        <w:rPr>
          <w:b/>
          <w:sz w:val="28"/>
          <w:szCs w:val="28"/>
        </w:rPr>
        <w:t>11.</w:t>
      </w:r>
      <w:r w:rsidRPr="008E1455">
        <w:rPr>
          <w:sz w:val="28"/>
          <w:szCs w:val="28"/>
        </w:rPr>
        <w:t xml:space="preserve"> Nu se organizează ședință de evaluare a ofertelor, cu participarea ofertanților.</w:t>
      </w:r>
    </w:p>
    <w:p w14:paraId="2A6A9B79" w14:textId="77777777" w:rsidR="007E7205" w:rsidRPr="008E1455" w:rsidRDefault="00C20CE5" w:rsidP="000C7167">
      <w:pPr>
        <w:jc w:val="both"/>
        <w:rPr>
          <w:sz w:val="28"/>
          <w:szCs w:val="28"/>
        </w:rPr>
      </w:pPr>
      <w:r w:rsidRPr="008E1455">
        <w:rPr>
          <w:b/>
          <w:sz w:val="28"/>
          <w:szCs w:val="28"/>
        </w:rPr>
        <w:lastRenderedPageBreak/>
        <w:t>1</w:t>
      </w:r>
      <w:r w:rsidR="009447EB" w:rsidRPr="008E1455">
        <w:rPr>
          <w:b/>
          <w:sz w:val="28"/>
          <w:szCs w:val="28"/>
        </w:rPr>
        <w:t>2</w:t>
      </w:r>
      <w:r w:rsidR="004D1E9C" w:rsidRPr="008E1455">
        <w:rPr>
          <w:b/>
          <w:sz w:val="28"/>
          <w:szCs w:val="28"/>
        </w:rPr>
        <w:t xml:space="preserve">. </w:t>
      </w:r>
      <w:r w:rsidR="008C70C0" w:rsidRPr="008E1455">
        <w:rPr>
          <w:b/>
          <w:sz w:val="28"/>
          <w:szCs w:val="28"/>
        </w:rPr>
        <w:t>Criteriul</w:t>
      </w:r>
      <w:r w:rsidR="003176F0" w:rsidRPr="008E1455">
        <w:rPr>
          <w:b/>
          <w:sz w:val="28"/>
          <w:szCs w:val="28"/>
        </w:rPr>
        <w:t xml:space="preserve"> de atribuire:</w:t>
      </w:r>
      <w:r w:rsidR="003176F0" w:rsidRPr="008E1455">
        <w:rPr>
          <w:sz w:val="28"/>
          <w:szCs w:val="28"/>
        </w:rPr>
        <w:t xml:space="preserve"> </w:t>
      </w:r>
      <w:r w:rsidR="007E7205" w:rsidRPr="008E1455">
        <w:rPr>
          <w:sz w:val="28"/>
          <w:szCs w:val="28"/>
        </w:rPr>
        <w:t xml:space="preserve">Prețul cel mai scăzut. </w:t>
      </w:r>
    </w:p>
    <w:p w14:paraId="56DB49D2" w14:textId="77777777" w:rsidR="00D651F9" w:rsidRPr="008E1455" w:rsidRDefault="00C20CE5" w:rsidP="000C7167">
      <w:pPr>
        <w:jc w:val="both"/>
        <w:rPr>
          <w:b/>
          <w:sz w:val="28"/>
          <w:szCs w:val="28"/>
        </w:rPr>
      </w:pPr>
      <w:r w:rsidRPr="008E1455">
        <w:rPr>
          <w:b/>
          <w:sz w:val="28"/>
          <w:szCs w:val="28"/>
        </w:rPr>
        <w:t>1</w:t>
      </w:r>
      <w:r w:rsidR="009447EB" w:rsidRPr="008E1455">
        <w:rPr>
          <w:b/>
          <w:sz w:val="28"/>
          <w:szCs w:val="28"/>
        </w:rPr>
        <w:t>3</w:t>
      </w:r>
      <w:r w:rsidR="00F22EE0" w:rsidRPr="008E1455">
        <w:rPr>
          <w:b/>
          <w:sz w:val="28"/>
          <w:szCs w:val="28"/>
        </w:rPr>
        <w:t xml:space="preserve">. </w:t>
      </w:r>
      <w:r w:rsidR="000F1847" w:rsidRPr="008E1455">
        <w:rPr>
          <w:b/>
          <w:sz w:val="28"/>
          <w:szCs w:val="28"/>
        </w:rPr>
        <w:t>Informații privind oferta</w:t>
      </w:r>
      <w:r w:rsidR="00D651F9" w:rsidRPr="008E1455">
        <w:rPr>
          <w:b/>
          <w:sz w:val="28"/>
          <w:szCs w:val="28"/>
        </w:rPr>
        <w:t xml:space="preserve"> </w:t>
      </w:r>
      <w:r w:rsidR="00611471" w:rsidRPr="008E1455">
        <w:rPr>
          <w:b/>
          <w:sz w:val="28"/>
          <w:szCs w:val="28"/>
        </w:rPr>
        <w:t xml:space="preserve">financiară a </w:t>
      </w:r>
      <w:r w:rsidR="00D651F9" w:rsidRPr="008E1455">
        <w:rPr>
          <w:b/>
          <w:sz w:val="28"/>
          <w:szCs w:val="28"/>
        </w:rPr>
        <w:t xml:space="preserve">operatorilor economici interesați: </w:t>
      </w:r>
    </w:p>
    <w:p w14:paraId="35ABE777" w14:textId="2C6D113E" w:rsidR="00F22EE0" w:rsidRPr="008E1455" w:rsidRDefault="00571D8C" w:rsidP="000C7167">
      <w:pPr>
        <w:jc w:val="both"/>
        <w:rPr>
          <w:sz w:val="28"/>
          <w:szCs w:val="28"/>
        </w:rPr>
      </w:pPr>
      <w:r w:rsidRPr="008E1455">
        <w:rPr>
          <w:sz w:val="28"/>
          <w:szCs w:val="28"/>
        </w:rPr>
        <w:t xml:space="preserve">- </w:t>
      </w:r>
      <w:r w:rsidR="00D651F9" w:rsidRPr="008E1455">
        <w:rPr>
          <w:sz w:val="28"/>
          <w:szCs w:val="28"/>
        </w:rPr>
        <w:t xml:space="preserve"> </w:t>
      </w:r>
      <w:r w:rsidR="00F22EE0" w:rsidRPr="008E1455">
        <w:rPr>
          <w:sz w:val="28"/>
          <w:szCs w:val="28"/>
        </w:rPr>
        <w:t xml:space="preserve">Perioada de timp în care ofertantul își va menține oferta valabilă este de </w:t>
      </w:r>
      <w:r w:rsidR="00E64DC3" w:rsidRPr="008E1455">
        <w:rPr>
          <w:sz w:val="28"/>
          <w:szCs w:val="28"/>
        </w:rPr>
        <w:t>6</w:t>
      </w:r>
      <w:r w:rsidR="00F22EE0" w:rsidRPr="008E1455">
        <w:rPr>
          <w:sz w:val="28"/>
          <w:szCs w:val="28"/>
        </w:rPr>
        <w:t>0 de zile de la data limită de depunere a ofertelor.</w:t>
      </w:r>
    </w:p>
    <w:p w14:paraId="1EDB8278" w14:textId="77777777" w:rsidR="00C87403" w:rsidRPr="008E1455" w:rsidRDefault="00C87403" w:rsidP="00A040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E1455">
        <w:rPr>
          <w:sz w:val="28"/>
          <w:szCs w:val="28"/>
        </w:rPr>
        <w:t xml:space="preserve">- </w:t>
      </w:r>
      <w:r w:rsidR="007E7205" w:rsidRPr="008E1455">
        <w:rPr>
          <w:sz w:val="28"/>
          <w:szCs w:val="28"/>
        </w:rPr>
        <w:t xml:space="preserve">Oferta declarată </w:t>
      </w:r>
      <w:proofErr w:type="spellStart"/>
      <w:r w:rsidR="007E7205" w:rsidRPr="008E1455">
        <w:rPr>
          <w:sz w:val="28"/>
          <w:szCs w:val="28"/>
        </w:rPr>
        <w:t>câştigătoare</w:t>
      </w:r>
      <w:proofErr w:type="spellEnd"/>
      <w:r w:rsidR="007E7205" w:rsidRPr="008E1455">
        <w:rPr>
          <w:sz w:val="28"/>
          <w:szCs w:val="28"/>
        </w:rPr>
        <w:t xml:space="preserve"> este cea cu prețul cel mai scăzut. </w:t>
      </w:r>
    </w:p>
    <w:p w14:paraId="6628FEF2" w14:textId="77777777" w:rsidR="00C87403" w:rsidRPr="008E1455" w:rsidRDefault="00C87403" w:rsidP="00A040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E1455">
        <w:rPr>
          <w:sz w:val="28"/>
          <w:szCs w:val="28"/>
        </w:rPr>
        <w:t xml:space="preserve">- </w:t>
      </w:r>
      <w:r w:rsidR="00A04058" w:rsidRPr="008E1455">
        <w:rPr>
          <w:sz w:val="28"/>
          <w:szCs w:val="28"/>
          <w:lang w:eastAsia="ro-RO"/>
        </w:rPr>
        <w:t>În situația în care doi sau mai mulți ofertanți situați pe primul loc au același preț, autoritatea contractantă va solicita o nouă propunere financiară, iar contractul va fi atribuit ofertantului a cărui propunere financiară are prețul cel mai scăzut.</w:t>
      </w:r>
      <w:r w:rsidR="006942DC" w:rsidRPr="008E1455">
        <w:rPr>
          <w:sz w:val="28"/>
          <w:szCs w:val="28"/>
        </w:rPr>
        <w:t xml:space="preserve"> </w:t>
      </w:r>
    </w:p>
    <w:p w14:paraId="4DC98372" w14:textId="77777777" w:rsidR="00680222" w:rsidRPr="008E1455" w:rsidRDefault="00C87403" w:rsidP="00A040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E1455">
        <w:rPr>
          <w:sz w:val="28"/>
          <w:szCs w:val="28"/>
        </w:rPr>
        <w:t xml:space="preserve">- </w:t>
      </w:r>
      <w:r w:rsidR="006942DC" w:rsidRPr="008E1455">
        <w:rPr>
          <w:sz w:val="28"/>
          <w:szCs w:val="28"/>
        </w:rPr>
        <w:t xml:space="preserve">În cazul în care oferta este neconformă se va selecta </w:t>
      </w:r>
      <w:r w:rsidR="00F22EE0" w:rsidRPr="008E1455">
        <w:rPr>
          <w:sz w:val="28"/>
          <w:szCs w:val="28"/>
        </w:rPr>
        <w:t>oferta care ocupă locul următor în clasament, pentru verificarea conformității.</w:t>
      </w:r>
    </w:p>
    <w:p w14:paraId="46C49E15" w14:textId="77777777" w:rsidR="00F22EE0" w:rsidRPr="008E1455" w:rsidRDefault="00C87403" w:rsidP="00A040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E1455">
        <w:rPr>
          <w:sz w:val="28"/>
          <w:szCs w:val="28"/>
        </w:rPr>
        <w:t xml:space="preserve">- </w:t>
      </w:r>
      <w:r w:rsidR="007D02FB" w:rsidRPr="008E1455">
        <w:rPr>
          <w:sz w:val="28"/>
          <w:szCs w:val="28"/>
        </w:rPr>
        <w:t>Dacă documentele transmise sunt conforme, după deliberare, autoritatea contractantă va finaliza achiziția în SEAP și va invita ofertantul câștigător pentru semnarea contractului și prezentarea documentelor transmise în original.</w:t>
      </w:r>
    </w:p>
    <w:p w14:paraId="7DEDBC85" w14:textId="7C961F04" w:rsidR="003C2473" w:rsidRPr="008E1455" w:rsidRDefault="00E97D7E" w:rsidP="003C2473">
      <w:pPr>
        <w:jc w:val="both"/>
        <w:rPr>
          <w:sz w:val="28"/>
          <w:szCs w:val="28"/>
        </w:rPr>
      </w:pPr>
      <w:r w:rsidRPr="008E1455">
        <w:rPr>
          <w:sz w:val="28"/>
          <w:szCs w:val="28"/>
        </w:rPr>
        <w:t xml:space="preserve">- Garanția de bună execuție este de </w:t>
      </w:r>
      <w:r w:rsidR="00963974" w:rsidRPr="008E1455">
        <w:rPr>
          <w:b/>
          <w:bCs/>
          <w:sz w:val="28"/>
          <w:szCs w:val="28"/>
        </w:rPr>
        <w:t>10</w:t>
      </w:r>
      <w:r w:rsidRPr="008E1455">
        <w:rPr>
          <w:b/>
          <w:bCs/>
          <w:sz w:val="28"/>
          <w:szCs w:val="28"/>
        </w:rPr>
        <w:t xml:space="preserve"> %</w:t>
      </w:r>
      <w:r w:rsidRPr="008E1455">
        <w:rPr>
          <w:sz w:val="28"/>
          <w:szCs w:val="28"/>
        </w:rPr>
        <w:t xml:space="preserve"> din </w:t>
      </w:r>
      <w:proofErr w:type="spellStart"/>
      <w:r w:rsidRPr="008E1455">
        <w:rPr>
          <w:sz w:val="28"/>
          <w:szCs w:val="28"/>
        </w:rPr>
        <w:t>preţul</w:t>
      </w:r>
      <w:proofErr w:type="spellEnd"/>
      <w:r w:rsidRPr="008E1455">
        <w:rPr>
          <w:sz w:val="28"/>
          <w:szCs w:val="28"/>
        </w:rPr>
        <w:t xml:space="preserve"> total al lucrării fără TVA</w:t>
      </w:r>
      <w:r w:rsidR="003C2473" w:rsidRPr="008E1455">
        <w:rPr>
          <w:sz w:val="28"/>
          <w:szCs w:val="28"/>
        </w:rPr>
        <w:t xml:space="preserve"> și perioada de </w:t>
      </w:r>
      <w:proofErr w:type="spellStart"/>
      <w:r w:rsidR="003C2473" w:rsidRPr="008E1455">
        <w:rPr>
          <w:sz w:val="28"/>
          <w:szCs w:val="28"/>
        </w:rPr>
        <w:t>garanţie</w:t>
      </w:r>
      <w:proofErr w:type="spellEnd"/>
      <w:r w:rsidR="003C2473" w:rsidRPr="008E1455">
        <w:rPr>
          <w:sz w:val="28"/>
          <w:szCs w:val="28"/>
        </w:rPr>
        <w:t xml:space="preserve"> de bună </w:t>
      </w:r>
      <w:proofErr w:type="spellStart"/>
      <w:r w:rsidR="003C2473" w:rsidRPr="008E1455">
        <w:rPr>
          <w:sz w:val="28"/>
          <w:szCs w:val="28"/>
        </w:rPr>
        <w:t>execuţie</w:t>
      </w:r>
      <w:proofErr w:type="spellEnd"/>
      <w:r w:rsidR="003C2473" w:rsidRPr="008E1455">
        <w:rPr>
          <w:sz w:val="28"/>
          <w:szCs w:val="28"/>
        </w:rPr>
        <w:t xml:space="preserve"> este de </w:t>
      </w:r>
      <w:r w:rsidR="003C2473" w:rsidRPr="008E1455">
        <w:rPr>
          <w:b/>
          <w:sz w:val="28"/>
          <w:szCs w:val="28"/>
        </w:rPr>
        <w:t>3 ani</w:t>
      </w:r>
      <w:r w:rsidR="003C2473" w:rsidRPr="008E1455">
        <w:rPr>
          <w:sz w:val="28"/>
          <w:szCs w:val="28"/>
        </w:rPr>
        <w:t xml:space="preserve"> calendaristici de la data procesului-verbal la terminarea lucrărilor.</w:t>
      </w:r>
    </w:p>
    <w:p w14:paraId="7FF15428" w14:textId="77777777" w:rsidR="00F81744" w:rsidRPr="008E1455" w:rsidRDefault="00C87403" w:rsidP="00A0405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E1455">
        <w:rPr>
          <w:b/>
          <w:sz w:val="28"/>
          <w:szCs w:val="28"/>
        </w:rPr>
        <w:t>1</w:t>
      </w:r>
      <w:r w:rsidR="009447EB" w:rsidRPr="008E1455">
        <w:rPr>
          <w:b/>
          <w:sz w:val="28"/>
          <w:szCs w:val="28"/>
        </w:rPr>
        <w:t>4</w:t>
      </w:r>
      <w:r w:rsidRPr="008E1455">
        <w:rPr>
          <w:b/>
          <w:sz w:val="28"/>
          <w:szCs w:val="28"/>
        </w:rPr>
        <w:t xml:space="preserve">. </w:t>
      </w:r>
      <w:r w:rsidR="00CA0070" w:rsidRPr="008E1455">
        <w:rPr>
          <w:b/>
          <w:sz w:val="28"/>
          <w:szCs w:val="28"/>
        </w:rPr>
        <w:t>Participarea operatorilor economici</w:t>
      </w:r>
      <w:r w:rsidRPr="008E1455">
        <w:rPr>
          <w:b/>
          <w:sz w:val="28"/>
          <w:szCs w:val="28"/>
        </w:rPr>
        <w:t>:</w:t>
      </w:r>
    </w:p>
    <w:p w14:paraId="68367C23" w14:textId="77777777" w:rsidR="00C87403" w:rsidRPr="008E1455" w:rsidRDefault="00F81744" w:rsidP="00A040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E1455">
        <w:rPr>
          <w:sz w:val="28"/>
          <w:szCs w:val="28"/>
        </w:rPr>
        <w:t>-</w:t>
      </w:r>
      <w:r w:rsidR="007315C8" w:rsidRPr="008E1455">
        <w:rPr>
          <w:sz w:val="28"/>
          <w:szCs w:val="28"/>
        </w:rPr>
        <w:t xml:space="preserve"> </w:t>
      </w:r>
      <w:r w:rsidRPr="008E1455">
        <w:rPr>
          <w:sz w:val="28"/>
          <w:szCs w:val="28"/>
        </w:rPr>
        <w:t xml:space="preserve"> </w:t>
      </w:r>
      <w:r w:rsidR="007315C8" w:rsidRPr="008E1455">
        <w:rPr>
          <w:sz w:val="28"/>
          <w:szCs w:val="28"/>
        </w:rPr>
        <w:t xml:space="preserve">Pot participa toți operatorii economici interesați indiferent dacă </w:t>
      </w:r>
      <w:proofErr w:type="spellStart"/>
      <w:r w:rsidR="007315C8" w:rsidRPr="008E1455">
        <w:rPr>
          <w:sz w:val="28"/>
          <w:szCs w:val="28"/>
        </w:rPr>
        <w:t>aceştia</w:t>
      </w:r>
      <w:proofErr w:type="spellEnd"/>
      <w:r w:rsidR="007315C8" w:rsidRPr="008E1455">
        <w:rPr>
          <w:sz w:val="28"/>
          <w:szCs w:val="28"/>
        </w:rPr>
        <w:t xml:space="preserve"> dețin sau nu cont în SEAP.</w:t>
      </w:r>
    </w:p>
    <w:p w14:paraId="0D45436E" w14:textId="62052078" w:rsidR="00F81744" w:rsidRPr="008E1455" w:rsidRDefault="00C87403" w:rsidP="00A0405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E1455">
        <w:rPr>
          <w:sz w:val="28"/>
          <w:szCs w:val="28"/>
        </w:rPr>
        <w:t>-</w:t>
      </w:r>
      <w:r w:rsidR="00F81744" w:rsidRPr="008E1455">
        <w:rPr>
          <w:sz w:val="28"/>
          <w:szCs w:val="28"/>
        </w:rPr>
        <w:t xml:space="preserve">  Operatorii economici care au cont în SEAP vor publica oferta personalizată în catalog</w:t>
      </w:r>
      <w:r w:rsidR="00865A6D" w:rsidRPr="008E1455">
        <w:rPr>
          <w:sz w:val="28"/>
          <w:szCs w:val="28"/>
        </w:rPr>
        <w:t xml:space="preserve"> cu denumirea </w:t>
      </w:r>
      <w:r w:rsidR="00865A6D" w:rsidRPr="008E1455">
        <w:rPr>
          <w:b/>
          <w:bCs/>
          <w:color w:val="212529"/>
          <w:sz w:val="28"/>
          <w:szCs w:val="28"/>
        </w:rPr>
        <w:t>„</w:t>
      </w:r>
      <w:r w:rsidR="003C7F84" w:rsidRPr="008E1455">
        <w:rPr>
          <w:b/>
          <w:i/>
          <w:sz w:val="28"/>
          <w:szCs w:val="28"/>
        </w:rPr>
        <w:t>Amplasare stații de reîncărcare pentru vehicule electrice în Orașul Făget</w:t>
      </w:r>
      <w:r w:rsidR="00865A6D" w:rsidRPr="008E1455">
        <w:rPr>
          <w:b/>
          <w:bCs/>
          <w:color w:val="212529"/>
          <w:sz w:val="28"/>
          <w:szCs w:val="28"/>
        </w:rPr>
        <w:t>”</w:t>
      </w:r>
      <w:r w:rsidR="007513F5" w:rsidRPr="008E1455">
        <w:rPr>
          <w:sz w:val="28"/>
          <w:szCs w:val="28"/>
        </w:rPr>
        <w:t>.</w:t>
      </w:r>
    </w:p>
    <w:p w14:paraId="353877FA" w14:textId="1F79114D" w:rsidR="00432936" w:rsidRDefault="00F81744" w:rsidP="00A040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E1455">
        <w:rPr>
          <w:sz w:val="28"/>
          <w:szCs w:val="28"/>
        </w:rPr>
        <w:t xml:space="preserve">- </w:t>
      </w:r>
      <w:r w:rsidR="00432936" w:rsidRPr="008E1455">
        <w:rPr>
          <w:sz w:val="28"/>
          <w:szCs w:val="28"/>
        </w:rPr>
        <w:t xml:space="preserve"> </w:t>
      </w:r>
      <w:r w:rsidRPr="008E1455">
        <w:rPr>
          <w:sz w:val="28"/>
          <w:szCs w:val="28"/>
        </w:rPr>
        <w:t>Operatorii economici care nu au cont în SEAP</w:t>
      </w:r>
      <w:r w:rsidR="00432936" w:rsidRPr="008E1455">
        <w:rPr>
          <w:sz w:val="28"/>
          <w:szCs w:val="28"/>
        </w:rPr>
        <w:t xml:space="preserve"> pot depune</w:t>
      </w:r>
      <w:r w:rsidRPr="008E1455">
        <w:rPr>
          <w:sz w:val="28"/>
          <w:szCs w:val="28"/>
        </w:rPr>
        <w:t xml:space="preserve"> la registratura </w:t>
      </w:r>
      <w:r w:rsidR="00FF0B2D" w:rsidRPr="008E1455">
        <w:rPr>
          <w:sz w:val="28"/>
          <w:szCs w:val="28"/>
        </w:rPr>
        <w:t>autorității contractante</w:t>
      </w:r>
      <w:r w:rsidR="00432936" w:rsidRPr="008E1455">
        <w:rPr>
          <w:sz w:val="28"/>
          <w:szCs w:val="28"/>
        </w:rPr>
        <w:t xml:space="preserve"> sau o pot transmite la următoarea adresă de e-mail: </w:t>
      </w:r>
      <w:hyperlink r:id="rId11" w:history="1">
        <w:r w:rsidR="00432936" w:rsidRPr="008E1455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plfaget@online.ro</w:t>
        </w:r>
      </w:hyperlink>
      <w:r w:rsidR="00432936" w:rsidRPr="008E1455">
        <w:rPr>
          <w:sz w:val="28"/>
          <w:szCs w:val="28"/>
        </w:rPr>
        <w:t>.</w:t>
      </w:r>
    </w:p>
    <w:p w14:paraId="57B5D53A" w14:textId="1AB613C4" w:rsidR="008F0832" w:rsidRPr="008E1455" w:rsidRDefault="008F0832" w:rsidP="00A0405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Finalizarea achiziției</w:t>
      </w:r>
      <w:r w:rsidR="004F2FC6">
        <w:rPr>
          <w:sz w:val="28"/>
          <w:szCs w:val="28"/>
        </w:rPr>
        <w:t xml:space="preserve"> cu ofertantul declarat câștigător</w:t>
      </w:r>
      <w:r>
        <w:rPr>
          <w:sz w:val="28"/>
          <w:szCs w:val="28"/>
        </w:rPr>
        <w:t xml:space="preserve"> se va realiza în SEAP.</w:t>
      </w:r>
    </w:p>
    <w:p w14:paraId="525F8152" w14:textId="77777777" w:rsidR="006657C1" w:rsidRPr="008E1455" w:rsidRDefault="007E0A9F" w:rsidP="000C7167">
      <w:pPr>
        <w:jc w:val="both"/>
        <w:rPr>
          <w:b/>
          <w:sz w:val="28"/>
          <w:szCs w:val="28"/>
        </w:rPr>
      </w:pPr>
      <w:r w:rsidRPr="008E1455">
        <w:rPr>
          <w:b/>
          <w:sz w:val="28"/>
          <w:szCs w:val="28"/>
        </w:rPr>
        <w:t>15. Documentele obligatorii care însoțesc ofert</w:t>
      </w:r>
      <w:r w:rsidR="009732B6" w:rsidRPr="008E1455">
        <w:rPr>
          <w:b/>
          <w:sz w:val="28"/>
          <w:szCs w:val="28"/>
        </w:rPr>
        <w:t>a</w:t>
      </w:r>
      <w:r w:rsidR="00611471" w:rsidRPr="008E1455">
        <w:rPr>
          <w:b/>
          <w:sz w:val="28"/>
          <w:szCs w:val="28"/>
        </w:rPr>
        <w:t xml:space="preserve"> financiară</w:t>
      </w:r>
      <w:r w:rsidRPr="008E1455">
        <w:rPr>
          <w:b/>
          <w:sz w:val="28"/>
          <w:szCs w:val="28"/>
        </w:rPr>
        <w:t>:</w:t>
      </w:r>
    </w:p>
    <w:p w14:paraId="34F0F5EA" w14:textId="77777777" w:rsidR="007E0A9F" w:rsidRPr="008E1455" w:rsidRDefault="007E0A9F" w:rsidP="000C7167">
      <w:pPr>
        <w:jc w:val="both"/>
        <w:rPr>
          <w:sz w:val="28"/>
          <w:szCs w:val="28"/>
        </w:rPr>
      </w:pPr>
      <w:r w:rsidRPr="008E1455">
        <w:rPr>
          <w:sz w:val="28"/>
          <w:szCs w:val="28"/>
        </w:rPr>
        <w:t>-</w:t>
      </w:r>
      <w:r w:rsidR="00DE7F15" w:rsidRPr="008E1455">
        <w:rPr>
          <w:sz w:val="28"/>
          <w:szCs w:val="28"/>
        </w:rPr>
        <w:t xml:space="preserve"> </w:t>
      </w:r>
      <w:r w:rsidRPr="008E1455">
        <w:rPr>
          <w:sz w:val="28"/>
          <w:szCs w:val="28"/>
        </w:rPr>
        <w:t>Formularul de ofertă financiară</w:t>
      </w:r>
      <w:r w:rsidR="009732B6" w:rsidRPr="008E1455">
        <w:rPr>
          <w:sz w:val="28"/>
          <w:szCs w:val="28"/>
        </w:rPr>
        <w:t>, anexat anunțului</w:t>
      </w:r>
      <w:r w:rsidRPr="008E1455">
        <w:rPr>
          <w:sz w:val="28"/>
          <w:szCs w:val="28"/>
        </w:rPr>
        <w:t>.</w:t>
      </w:r>
    </w:p>
    <w:p w14:paraId="1B16E4A8" w14:textId="2D4CEA16" w:rsidR="006657C1" w:rsidRPr="008E1455" w:rsidRDefault="007E0A9F" w:rsidP="006657C1">
      <w:pPr>
        <w:jc w:val="both"/>
        <w:rPr>
          <w:sz w:val="28"/>
          <w:szCs w:val="28"/>
        </w:rPr>
      </w:pPr>
      <w:r w:rsidRPr="008E1455">
        <w:rPr>
          <w:sz w:val="28"/>
          <w:szCs w:val="28"/>
        </w:rPr>
        <w:t xml:space="preserve">- </w:t>
      </w:r>
      <w:r w:rsidR="008E1455" w:rsidRPr="008E1455">
        <w:rPr>
          <w:sz w:val="28"/>
          <w:szCs w:val="28"/>
        </w:rPr>
        <w:t xml:space="preserve">Formularul de </w:t>
      </w:r>
      <w:r w:rsidR="008E1455" w:rsidRPr="008E1455">
        <w:rPr>
          <w:sz w:val="28"/>
          <w:szCs w:val="28"/>
        </w:rPr>
        <w:t>propunere tehnică</w:t>
      </w:r>
      <w:r w:rsidR="008E1455" w:rsidRPr="008E1455">
        <w:rPr>
          <w:sz w:val="28"/>
          <w:szCs w:val="28"/>
        </w:rPr>
        <w:t>, anexat anunțului</w:t>
      </w:r>
      <w:r w:rsidR="0003197C" w:rsidRPr="008E1455">
        <w:rPr>
          <w:sz w:val="28"/>
          <w:szCs w:val="28"/>
        </w:rPr>
        <w:t>.</w:t>
      </w:r>
    </w:p>
    <w:p w14:paraId="439FDFB8" w14:textId="249A94E8" w:rsidR="008E1455" w:rsidRPr="008E1455" w:rsidRDefault="008E1455" w:rsidP="006657C1">
      <w:pPr>
        <w:jc w:val="both"/>
        <w:rPr>
          <w:sz w:val="28"/>
          <w:szCs w:val="28"/>
        </w:rPr>
      </w:pPr>
      <w:r w:rsidRPr="008E1455">
        <w:rPr>
          <w:sz w:val="28"/>
          <w:szCs w:val="28"/>
        </w:rPr>
        <w:t xml:space="preserve">- </w:t>
      </w:r>
      <w:r w:rsidRPr="008E1455">
        <w:rPr>
          <w:sz w:val="28"/>
          <w:szCs w:val="28"/>
        </w:rPr>
        <w:t>Formular</w:t>
      </w:r>
      <w:r w:rsidRPr="008E1455">
        <w:rPr>
          <w:sz w:val="28"/>
          <w:szCs w:val="28"/>
        </w:rPr>
        <w:t>ele din procedura de atribuire</w:t>
      </w:r>
      <w:r w:rsidRPr="008E1455">
        <w:rPr>
          <w:sz w:val="28"/>
          <w:szCs w:val="28"/>
        </w:rPr>
        <w:t>, anexat</w:t>
      </w:r>
      <w:r w:rsidRPr="008E1455">
        <w:rPr>
          <w:sz w:val="28"/>
          <w:szCs w:val="28"/>
        </w:rPr>
        <w:t>e</w:t>
      </w:r>
      <w:r w:rsidRPr="008E1455">
        <w:rPr>
          <w:sz w:val="28"/>
          <w:szCs w:val="28"/>
        </w:rPr>
        <w:t xml:space="preserve"> anunțului</w:t>
      </w:r>
      <w:r w:rsidRPr="008E1455">
        <w:rPr>
          <w:sz w:val="28"/>
          <w:szCs w:val="28"/>
        </w:rPr>
        <w:t>.</w:t>
      </w:r>
    </w:p>
    <w:p w14:paraId="584EC1EB" w14:textId="77777777" w:rsidR="00401335" w:rsidRPr="008E1455" w:rsidRDefault="009732B6" w:rsidP="006657C1">
      <w:pPr>
        <w:jc w:val="both"/>
        <w:rPr>
          <w:sz w:val="28"/>
          <w:szCs w:val="28"/>
        </w:rPr>
      </w:pPr>
      <w:r w:rsidRPr="008E1455">
        <w:rPr>
          <w:sz w:val="28"/>
          <w:szCs w:val="28"/>
        </w:rPr>
        <w:t xml:space="preserve">- Certificatul </w:t>
      </w:r>
      <w:proofErr w:type="spellStart"/>
      <w:r w:rsidRPr="008E1455">
        <w:rPr>
          <w:sz w:val="28"/>
          <w:szCs w:val="28"/>
        </w:rPr>
        <w:t>constator</w:t>
      </w:r>
      <w:proofErr w:type="spellEnd"/>
      <w:r w:rsidRPr="008E1455">
        <w:rPr>
          <w:sz w:val="28"/>
          <w:szCs w:val="28"/>
        </w:rPr>
        <w:t xml:space="preserve"> emis de ONRC, </w:t>
      </w:r>
      <w:r w:rsidR="008224A2" w:rsidRPr="008E1455">
        <w:rPr>
          <w:sz w:val="28"/>
          <w:szCs w:val="28"/>
        </w:rPr>
        <w:t xml:space="preserve">eliberat cu maxim o lună față de data depunerii ofertei, </w:t>
      </w:r>
      <w:r w:rsidRPr="008E1455">
        <w:rPr>
          <w:sz w:val="28"/>
          <w:szCs w:val="28"/>
        </w:rPr>
        <w:t xml:space="preserve">din care să rezulte că ofertantul are înscris obiectul de activitate corespunzător obiectului contractului. </w:t>
      </w:r>
    </w:p>
    <w:p w14:paraId="191E4B60" w14:textId="77777777" w:rsidR="00401335" w:rsidRPr="008E1455" w:rsidRDefault="00401335" w:rsidP="006657C1">
      <w:pPr>
        <w:jc w:val="both"/>
        <w:rPr>
          <w:b/>
          <w:sz w:val="28"/>
          <w:szCs w:val="28"/>
        </w:rPr>
      </w:pPr>
      <w:r w:rsidRPr="008E1455">
        <w:rPr>
          <w:b/>
          <w:sz w:val="28"/>
          <w:szCs w:val="28"/>
        </w:rPr>
        <w:t>16. Termenele pentru depunerea ofertelor și a solicitărilor de clarificări:</w:t>
      </w:r>
    </w:p>
    <w:p w14:paraId="3A3E666F" w14:textId="7328D57B" w:rsidR="00401335" w:rsidRPr="008E1455" w:rsidRDefault="00401335" w:rsidP="006657C1">
      <w:pPr>
        <w:jc w:val="both"/>
        <w:rPr>
          <w:sz w:val="28"/>
          <w:szCs w:val="28"/>
        </w:rPr>
      </w:pPr>
      <w:r w:rsidRPr="008E1455">
        <w:rPr>
          <w:sz w:val="28"/>
          <w:szCs w:val="28"/>
        </w:rPr>
        <w:t xml:space="preserve">- </w:t>
      </w:r>
      <w:r w:rsidR="00D63D34" w:rsidRPr="008E1455">
        <w:rPr>
          <w:sz w:val="28"/>
          <w:szCs w:val="28"/>
        </w:rPr>
        <w:t xml:space="preserve">Termenul limită pentru depunerea ofertelor este </w:t>
      </w:r>
      <w:r w:rsidR="003C2473" w:rsidRPr="008E1455">
        <w:rPr>
          <w:sz w:val="28"/>
          <w:szCs w:val="28"/>
        </w:rPr>
        <w:t>1</w:t>
      </w:r>
      <w:r w:rsidR="00D05F25">
        <w:rPr>
          <w:sz w:val="28"/>
          <w:szCs w:val="28"/>
        </w:rPr>
        <w:t>5</w:t>
      </w:r>
      <w:r w:rsidR="00D63D34" w:rsidRPr="008E1455">
        <w:rPr>
          <w:sz w:val="28"/>
          <w:szCs w:val="28"/>
        </w:rPr>
        <w:t>.</w:t>
      </w:r>
      <w:r w:rsidR="00D05F25">
        <w:rPr>
          <w:sz w:val="28"/>
          <w:szCs w:val="28"/>
        </w:rPr>
        <w:t>12</w:t>
      </w:r>
      <w:r w:rsidR="00D63D34" w:rsidRPr="008E1455">
        <w:rPr>
          <w:sz w:val="28"/>
          <w:szCs w:val="28"/>
        </w:rPr>
        <w:t>.202</w:t>
      </w:r>
      <w:r w:rsidR="00DD2601">
        <w:rPr>
          <w:sz w:val="28"/>
          <w:szCs w:val="28"/>
        </w:rPr>
        <w:t>5</w:t>
      </w:r>
      <w:r w:rsidR="00D63D34" w:rsidRPr="008E1455">
        <w:rPr>
          <w:sz w:val="28"/>
          <w:szCs w:val="28"/>
        </w:rPr>
        <w:t xml:space="preserve">, ora </w:t>
      </w:r>
      <w:r w:rsidR="00E45EB6" w:rsidRPr="008E1455">
        <w:rPr>
          <w:sz w:val="28"/>
          <w:szCs w:val="28"/>
        </w:rPr>
        <w:t>16</w:t>
      </w:r>
      <w:r w:rsidR="00D63D34" w:rsidRPr="008E1455">
        <w:rPr>
          <w:sz w:val="28"/>
          <w:szCs w:val="28"/>
          <w:vertAlign w:val="superscript"/>
        </w:rPr>
        <w:t>00</w:t>
      </w:r>
      <w:r w:rsidR="00D63D34" w:rsidRPr="008E1455">
        <w:rPr>
          <w:sz w:val="28"/>
          <w:szCs w:val="28"/>
        </w:rPr>
        <w:t>.</w:t>
      </w:r>
    </w:p>
    <w:p w14:paraId="06EC91E2" w14:textId="177DF469" w:rsidR="000F1847" w:rsidRPr="008E1455" w:rsidRDefault="00D63D34" w:rsidP="000F1847">
      <w:pPr>
        <w:pStyle w:val="Titlu1"/>
        <w:pBdr>
          <w:top w:val="single" w:sz="6" w:space="0" w:color="EEEEEE"/>
          <w:bottom w:val="single" w:sz="6" w:space="0" w:color="EEEEEE"/>
        </w:pBdr>
        <w:jc w:val="both"/>
        <w:rPr>
          <w:szCs w:val="28"/>
        </w:rPr>
      </w:pPr>
      <w:r w:rsidRPr="008E1455">
        <w:rPr>
          <w:szCs w:val="28"/>
        </w:rPr>
        <w:t xml:space="preserve">- Termenul limită pentru solicitarea de clarificări este </w:t>
      </w:r>
      <w:r w:rsidR="003C2473" w:rsidRPr="008E1455">
        <w:rPr>
          <w:szCs w:val="28"/>
        </w:rPr>
        <w:t>1</w:t>
      </w:r>
      <w:r w:rsidR="00D05F25">
        <w:rPr>
          <w:szCs w:val="28"/>
        </w:rPr>
        <w:t>2</w:t>
      </w:r>
      <w:r w:rsidRPr="008E1455">
        <w:rPr>
          <w:szCs w:val="28"/>
        </w:rPr>
        <w:t>.</w:t>
      </w:r>
      <w:r w:rsidR="00D05F25">
        <w:rPr>
          <w:szCs w:val="28"/>
        </w:rPr>
        <w:t>12</w:t>
      </w:r>
      <w:r w:rsidRPr="008E1455">
        <w:rPr>
          <w:szCs w:val="28"/>
        </w:rPr>
        <w:t>.202</w:t>
      </w:r>
      <w:r w:rsidR="00DD2601">
        <w:rPr>
          <w:szCs w:val="28"/>
        </w:rPr>
        <w:t>5</w:t>
      </w:r>
      <w:r w:rsidRPr="008E1455">
        <w:rPr>
          <w:szCs w:val="28"/>
        </w:rPr>
        <w:t xml:space="preserve">, ora </w:t>
      </w:r>
      <w:r w:rsidR="00D05F25">
        <w:rPr>
          <w:szCs w:val="28"/>
        </w:rPr>
        <w:t>12</w:t>
      </w:r>
      <w:r w:rsidRPr="008E1455">
        <w:rPr>
          <w:szCs w:val="28"/>
          <w:vertAlign w:val="superscript"/>
        </w:rPr>
        <w:t>00</w:t>
      </w:r>
      <w:r w:rsidRPr="008E1455">
        <w:rPr>
          <w:szCs w:val="28"/>
        </w:rPr>
        <w:t xml:space="preserve">. </w:t>
      </w:r>
      <w:r w:rsidR="004313F1" w:rsidRPr="008E1455">
        <w:rPr>
          <w:szCs w:val="28"/>
        </w:rPr>
        <w:t xml:space="preserve">Solicitările de clarificări se transmit la adresa de e-mail a primăriei: </w:t>
      </w:r>
      <w:hyperlink r:id="rId12" w:history="1">
        <w:r w:rsidR="009E1069" w:rsidRPr="008E1455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plfaget@online.ro</w:t>
        </w:r>
      </w:hyperlink>
      <w:r w:rsidR="004313F1" w:rsidRPr="008E1455">
        <w:rPr>
          <w:szCs w:val="28"/>
        </w:rPr>
        <w:t>.</w:t>
      </w:r>
      <w:r w:rsidRPr="008E1455">
        <w:rPr>
          <w:szCs w:val="28"/>
        </w:rPr>
        <w:t xml:space="preserve">Răspunsul la solicitările de clarificări va fi postat </w:t>
      </w:r>
      <w:r w:rsidR="000F1847" w:rsidRPr="008E1455">
        <w:rPr>
          <w:szCs w:val="28"/>
        </w:rPr>
        <w:t xml:space="preserve">pe </w:t>
      </w:r>
      <w:r w:rsidRPr="008E1455">
        <w:rPr>
          <w:szCs w:val="28"/>
        </w:rPr>
        <w:t>site-ul autorității contractante</w:t>
      </w:r>
      <w:r w:rsidR="000F1847" w:rsidRPr="008E1455">
        <w:rPr>
          <w:szCs w:val="28"/>
        </w:rPr>
        <w:t xml:space="preserve"> atașat anunțului de </w:t>
      </w:r>
      <w:proofErr w:type="spellStart"/>
      <w:r w:rsidR="000F1847" w:rsidRPr="008E1455">
        <w:rPr>
          <w:szCs w:val="28"/>
        </w:rPr>
        <w:t>pubilicitate</w:t>
      </w:r>
      <w:proofErr w:type="spellEnd"/>
      <w:r w:rsidR="000F1847" w:rsidRPr="008E1455">
        <w:rPr>
          <w:szCs w:val="28"/>
        </w:rPr>
        <w:t xml:space="preserve"> </w:t>
      </w:r>
      <w:r w:rsidR="000F1847" w:rsidRPr="008E1455">
        <w:rPr>
          <w:bCs/>
          <w:color w:val="212529"/>
          <w:szCs w:val="28"/>
        </w:rPr>
        <w:t xml:space="preserve">Anunț de </w:t>
      </w:r>
      <w:r w:rsidR="00BC1BCD" w:rsidRPr="008E1455">
        <w:rPr>
          <w:bCs/>
          <w:color w:val="212529"/>
          <w:szCs w:val="28"/>
        </w:rPr>
        <w:t>participare la achiziția directă</w:t>
      </w:r>
      <w:r w:rsidR="000F1847" w:rsidRPr="008E1455">
        <w:rPr>
          <w:bCs/>
          <w:color w:val="212529"/>
          <w:szCs w:val="28"/>
        </w:rPr>
        <w:t>: Execuție lucrări „</w:t>
      </w:r>
      <w:r w:rsidR="003C7F84" w:rsidRPr="008E1455">
        <w:rPr>
          <w:b/>
          <w:i/>
          <w:szCs w:val="28"/>
        </w:rPr>
        <w:t>Amplasare stații de reîncărcare pentru vehicule electrice în Orașul Făget</w:t>
      </w:r>
      <w:r w:rsidR="000F1847" w:rsidRPr="008E1455">
        <w:rPr>
          <w:bCs/>
          <w:color w:val="212529"/>
          <w:szCs w:val="28"/>
        </w:rPr>
        <w:t xml:space="preserve">” </w:t>
      </w:r>
      <w:r w:rsidRPr="008E1455">
        <w:rPr>
          <w:szCs w:val="28"/>
        </w:rPr>
        <w:t xml:space="preserve"> la următorul link: </w:t>
      </w:r>
    </w:p>
    <w:p w14:paraId="3CA5519C" w14:textId="77777777" w:rsidR="00D63D34" w:rsidRPr="008E1455" w:rsidRDefault="000F1847" w:rsidP="006657C1">
      <w:pPr>
        <w:jc w:val="both"/>
        <w:rPr>
          <w:sz w:val="28"/>
          <w:szCs w:val="28"/>
        </w:rPr>
      </w:pPr>
      <w:hyperlink r:id="rId13" w:history="1">
        <w:r w:rsidRPr="008E1455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https://www.primariafaget.ro/primaria-faget-tm/primaria/achizitii-publice</w:t>
        </w:r>
      </w:hyperlink>
      <w:r w:rsidR="005411E3" w:rsidRPr="008E1455">
        <w:rPr>
          <w:sz w:val="28"/>
          <w:szCs w:val="28"/>
        </w:rPr>
        <w:t>.</w:t>
      </w:r>
    </w:p>
    <w:p w14:paraId="2D38A497" w14:textId="77777777" w:rsidR="00983CB7" w:rsidRPr="008E1455" w:rsidRDefault="00983CB7" w:rsidP="000C7167">
      <w:pPr>
        <w:jc w:val="both"/>
        <w:rPr>
          <w:sz w:val="28"/>
          <w:szCs w:val="28"/>
        </w:rPr>
      </w:pPr>
      <w:r w:rsidRPr="008E1455">
        <w:rPr>
          <w:sz w:val="28"/>
          <w:szCs w:val="28"/>
        </w:rPr>
        <w:t xml:space="preserve"> </w:t>
      </w:r>
    </w:p>
    <w:p w14:paraId="710F034D" w14:textId="77777777" w:rsidR="00DE7F15" w:rsidRPr="008E1455" w:rsidRDefault="00BD3087" w:rsidP="000C7167">
      <w:pPr>
        <w:jc w:val="both"/>
        <w:rPr>
          <w:sz w:val="28"/>
          <w:szCs w:val="28"/>
        </w:rPr>
      </w:pPr>
      <w:r w:rsidRPr="008E1455">
        <w:rPr>
          <w:sz w:val="28"/>
          <w:szCs w:val="28"/>
        </w:rPr>
        <w:t>Responsabil achiziții publice,</w:t>
      </w:r>
    </w:p>
    <w:p w14:paraId="67FEA7FE" w14:textId="7643F927" w:rsidR="00BD3087" w:rsidRPr="008E1455" w:rsidRDefault="008F0832" w:rsidP="000C716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insp.</w:t>
      </w:r>
      <w:r w:rsidR="00BD3087" w:rsidRPr="008E1455">
        <w:rPr>
          <w:sz w:val="28"/>
          <w:szCs w:val="28"/>
        </w:rPr>
        <w:t>Dănuț</w:t>
      </w:r>
      <w:proofErr w:type="spellEnd"/>
      <w:r w:rsidR="00BD3087" w:rsidRPr="008E1455">
        <w:rPr>
          <w:sz w:val="28"/>
          <w:szCs w:val="28"/>
        </w:rPr>
        <w:t xml:space="preserve"> Stoian</w:t>
      </w:r>
    </w:p>
    <w:sectPr w:rsidR="00BD3087" w:rsidRPr="008E1455" w:rsidSect="00FC3A27">
      <w:footerReference w:type="default" r:id="rId14"/>
      <w:pgSz w:w="12240" w:h="15840"/>
      <w:pgMar w:top="510" w:right="794" w:bottom="397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CAA38" w14:textId="77777777" w:rsidR="00425D1B" w:rsidRDefault="00425D1B" w:rsidP="00C87403">
      <w:r>
        <w:separator/>
      </w:r>
    </w:p>
  </w:endnote>
  <w:endnote w:type="continuationSeparator" w:id="0">
    <w:p w14:paraId="05F8F383" w14:textId="77777777" w:rsidR="00425D1B" w:rsidRDefault="00425D1B" w:rsidP="00C87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231263"/>
      <w:docPartObj>
        <w:docPartGallery w:val="Page Numbers (Bottom of Page)"/>
        <w:docPartUnique/>
      </w:docPartObj>
    </w:sdtPr>
    <w:sdtContent>
      <w:p w14:paraId="539EFFBD" w14:textId="77777777" w:rsidR="00FB7064" w:rsidRDefault="00000000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70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C5CF94" w14:textId="77777777" w:rsidR="00611471" w:rsidRDefault="00611471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22863" w14:textId="77777777" w:rsidR="00425D1B" w:rsidRDefault="00425D1B" w:rsidP="00C87403">
      <w:r>
        <w:separator/>
      </w:r>
    </w:p>
  </w:footnote>
  <w:footnote w:type="continuationSeparator" w:id="0">
    <w:p w14:paraId="4FD863E5" w14:textId="77777777" w:rsidR="00425D1B" w:rsidRDefault="00425D1B" w:rsidP="00C87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31779"/>
    <w:multiLevelType w:val="hybridMultilevel"/>
    <w:tmpl w:val="A15029B2"/>
    <w:lvl w:ilvl="0" w:tplc="F67A3D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84F8A"/>
    <w:multiLevelType w:val="hybridMultilevel"/>
    <w:tmpl w:val="E3DCEBB2"/>
    <w:lvl w:ilvl="0" w:tplc="4F32C0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D3440D"/>
    <w:multiLevelType w:val="hybridMultilevel"/>
    <w:tmpl w:val="A7B6641A"/>
    <w:lvl w:ilvl="0" w:tplc="96CECBE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8B2D54"/>
    <w:multiLevelType w:val="hybridMultilevel"/>
    <w:tmpl w:val="85C08824"/>
    <w:lvl w:ilvl="0" w:tplc="FBBAB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335FFF"/>
    <w:multiLevelType w:val="hybridMultilevel"/>
    <w:tmpl w:val="5F12B5F6"/>
    <w:lvl w:ilvl="0" w:tplc="2904DC48">
      <w:start w:val="98"/>
      <w:numFmt w:val="bullet"/>
      <w:lvlText w:val="-"/>
      <w:lvlJc w:val="left"/>
      <w:pPr>
        <w:tabs>
          <w:tab w:val="num" w:pos="1790"/>
        </w:tabs>
        <w:ind w:left="1790" w:hanging="36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F0C3FBE"/>
    <w:multiLevelType w:val="hybridMultilevel"/>
    <w:tmpl w:val="D076DE7C"/>
    <w:lvl w:ilvl="0" w:tplc="D9CCF6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476984">
    <w:abstractNumId w:val="0"/>
  </w:num>
  <w:num w:numId="2" w16cid:durableId="1615282977">
    <w:abstractNumId w:val="5"/>
  </w:num>
  <w:num w:numId="3" w16cid:durableId="343366982">
    <w:abstractNumId w:val="3"/>
  </w:num>
  <w:num w:numId="4" w16cid:durableId="1847745599">
    <w:abstractNumId w:val="2"/>
  </w:num>
  <w:num w:numId="5" w16cid:durableId="1651984732">
    <w:abstractNumId w:val="1"/>
  </w:num>
  <w:num w:numId="6" w16cid:durableId="18559918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741"/>
    <w:rsid w:val="0000100C"/>
    <w:rsid w:val="000233D8"/>
    <w:rsid w:val="0003197C"/>
    <w:rsid w:val="00041A4E"/>
    <w:rsid w:val="00054979"/>
    <w:rsid w:val="00056DD8"/>
    <w:rsid w:val="000570C2"/>
    <w:rsid w:val="00061B48"/>
    <w:rsid w:val="0006320B"/>
    <w:rsid w:val="00075841"/>
    <w:rsid w:val="00084AC2"/>
    <w:rsid w:val="00097689"/>
    <w:rsid w:val="0009778E"/>
    <w:rsid w:val="000C1B51"/>
    <w:rsid w:val="000C7167"/>
    <w:rsid w:val="000D560F"/>
    <w:rsid w:val="000F1847"/>
    <w:rsid w:val="001021AF"/>
    <w:rsid w:val="0010671D"/>
    <w:rsid w:val="0011582E"/>
    <w:rsid w:val="00116DEC"/>
    <w:rsid w:val="00157F6B"/>
    <w:rsid w:val="00161417"/>
    <w:rsid w:val="001616D5"/>
    <w:rsid w:val="0017161C"/>
    <w:rsid w:val="0018208F"/>
    <w:rsid w:val="001A297C"/>
    <w:rsid w:val="001B3CD4"/>
    <w:rsid w:val="001B3D9A"/>
    <w:rsid w:val="001D2602"/>
    <w:rsid w:val="001D7ECB"/>
    <w:rsid w:val="001E2051"/>
    <w:rsid w:val="001E2E01"/>
    <w:rsid w:val="00205BB5"/>
    <w:rsid w:val="00221440"/>
    <w:rsid w:val="002256C7"/>
    <w:rsid w:val="002311FE"/>
    <w:rsid w:val="00231384"/>
    <w:rsid w:val="00244D37"/>
    <w:rsid w:val="00245A93"/>
    <w:rsid w:val="002766DE"/>
    <w:rsid w:val="002944EB"/>
    <w:rsid w:val="002A53AF"/>
    <w:rsid w:val="002C4D5C"/>
    <w:rsid w:val="002E361F"/>
    <w:rsid w:val="002E6CBA"/>
    <w:rsid w:val="003176F0"/>
    <w:rsid w:val="00337A0A"/>
    <w:rsid w:val="0034147C"/>
    <w:rsid w:val="0035307C"/>
    <w:rsid w:val="0036727F"/>
    <w:rsid w:val="0037215E"/>
    <w:rsid w:val="003A06ED"/>
    <w:rsid w:val="003A3D27"/>
    <w:rsid w:val="003A56F1"/>
    <w:rsid w:val="003B2BA0"/>
    <w:rsid w:val="003B7EFD"/>
    <w:rsid w:val="003C2473"/>
    <w:rsid w:val="003C7F84"/>
    <w:rsid w:val="003C7FB9"/>
    <w:rsid w:val="003D16B1"/>
    <w:rsid w:val="003E2DDA"/>
    <w:rsid w:val="003E46BA"/>
    <w:rsid w:val="003E6076"/>
    <w:rsid w:val="003F2D4E"/>
    <w:rsid w:val="00401335"/>
    <w:rsid w:val="00406A55"/>
    <w:rsid w:val="00406E8D"/>
    <w:rsid w:val="00425858"/>
    <w:rsid w:val="00425D1B"/>
    <w:rsid w:val="0042779D"/>
    <w:rsid w:val="004313F1"/>
    <w:rsid w:val="00432936"/>
    <w:rsid w:val="00493741"/>
    <w:rsid w:val="00493924"/>
    <w:rsid w:val="00495158"/>
    <w:rsid w:val="004A4FEB"/>
    <w:rsid w:val="004B3129"/>
    <w:rsid w:val="004D1E9C"/>
    <w:rsid w:val="004D7381"/>
    <w:rsid w:val="004E2B25"/>
    <w:rsid w:val="004E4982"/>
    <w:rsid w:val="004F1CF9"/>
    <w:rsid w:val="004F2FC6"/>
    <w:rsid w:val="00507156"/>
    <w:rsid w:val="00516166"/>
    <w:rsid w:val="00534ECD"/>
    <w:rsid w:val="005411E3"/>
    <w:rsid w:val="00544114"/>
    <w:rsid w:val="00546DDB"/>
    <w:rsid w:val="00551CA8"/>
    <w:rsid w:val="00551D92"/>
    <w:rsid w:val="005542D6"/>
    <w:rsid w:val="00554485"/>
    <w:rsid w:val="00571D8C"/>
    <w:rsid w:val="0059681E"/>
    <w:rsid w:val="005B00BE"/>
    <w:rsid w:val="005B2B62"/>
    <w:rsid w:val="005B5457"/>
    <w:rsid w:val="005C1235"/>
    <w:rsid w:val="005D0AFC"/>
    <w:rsid w:val="005D7038"/>
    <w:rsid w:val="005E332F"/>
    <w:rsid w:val="005E41D6"/>
    <w:rsid w:val="005F7F68"/>
    <w:rsid w:val="00602318"/>
    <w:rsid w:val="00606E4F"/>
    <w:rsid w:val="00611471"/>
    <w:rsid w:val="00612612"/>
    <w:rsid w:val="006144C3"/>
    <w:rsid w:val="00631818"/>
    <w:rsid w:val="006518A8"/>
    <w:rsid w:val="006657C1"/>
    <w:rsid w:val="00680222"/>
    <w:rsid w:val="00683F48"/>
    <w:rsid w:val="0068525A"/>
    <w:rsid w:val="006942DC"/>
    <w:rsid w:val="006B37DD"/>
    <w:rsid w:val="006D7E06"/>
    <w:rsid w:val="0070167F"/>
    <w:rsid w:val="00706F27"/>
    <w:rsid w:val="007148D0"/>
    <w:rsid w:val="00725BAA"/>
    <w:rsid w:val="007314AB"/>
    <w:rsid w:val="007315C8"/>
    <w:rsid w:val="00742EBE"/>
    <w:rsid w:val="007513ED"/>
    <w:rsid w:val="007513F5"/>
    <w:rsid w:val="00751E62"/>
    <w:rsid w:val="007731F2"/>
    <w:rsid w:val="007839EF"/>
    <w:rsid w:val="00794624"/>
    <w:rsid w:val="007A6F11"/>
    <w:rsid w:val="007B3213"/>
    <w:rsid w:val="007B40C0"/>
    <w:rsid w:val="007D02FB"/>
    <w:rsid w:val="007D75F5"/>
    <w:rsid w:val="007E0A9F"/>
    <w:rsid w:val="007E7205"/>
    <w:rsid w:val="007F091A"/>
    <w:rsid w:val="007F0E70"/>
    <w:rsid w:val="007F3B91"/>
    <w:rsid w:val="007F6BDC"/>
    <w:rsid w:val="00800A29"/>
    <w:rsid w:val="008011E9"/>
    <w:rsid w:val="00806932"/>
    <w:rsid w:val="00822331"/>
    <w:rsid w:val="008224A2"/>
    <w:rsid w:val="00830E47"/>
    <w:rsid w:val="008376AD"/>
    <w:rsid w:val="00850202"/>
    <w:rsid w:val="00854FC2"/>
    <w:rsid w:val="00865A6D"/>
    <w:rsid w:val="008729C2"/>
    <w:rsid w:val="00874A9E"/>
    <w:rsid w:val="00887A7F"/>
    <w:rsid w:val="00891FA6"/>
    <w:rsid w:val="008A4213"/>
    <w:rsid w:val="008B36CB"/>
    <w:rsid w:val="008C144C"/>
    <w:rsid w:val="008C60F2"/>
    <w:rsid w:val="008C70C0"/>
    <w:rsid w:val="008E1455"/>
    <w:rsid w:val="008F0832"/>
    <w:rsid w:val="008F6392"/>
    <w:rsid w:val="0091034B"/>
    <w:rsid w:val="009216E2"/>
    <w:rsid w:val="009447EB"/>
    <w:rsid w:val="00945C1E"/>
    <w:rsid w:val="00963974"/>
    <w:rsid w:val="00965ECE"/>
    <w:rsid w:val="009720B2"/>
    <w:rsid w:val="009725FA"/>
    <w:rsid w:val="009732B6"/>
    <w:rsid w:val="00983CB7"/>
    <w:rsid w:val="009A4E6A"/>
    <w:rsid w:val="009B778B"/>
    <w:rsid w:val="009C523A"/>
    <w:rsid w:val="009C6620"/>
    <w:rsid w:val="009E05CD"/>
    <w:rsid w:val="009E1069"/>
    <w:rsid w:val="00A04058"/>
    <w:rsid w:val="00A11014"/>
    <w:rsid w:val="00A212BC"/>
    <w:rsid w:val="00A32FDC"/>
    <w:rsid w:val="00A47F52"/>
    <w:rsid w:val="00A5127E"/>
    <w:rsid w:val="00A63E49"/>
    <w:rsid w:val="00A96CBA"/>
    <w:rsid w:val="00AB0989"/>
    <w:rsid w:val="00AB5559"/>
    <w:rsid w:val="00AF55EF"/>
    <w:rsid w:val="00B06478"/>
    <w:rsid w:val="00B076D6"/>
    <w:rsid w:val="00B14ED3"/>
    <w:rsid w:val="00B16E5F"/>
    <w:rsid w:val="00B17B89"/>
    <w:rsid w:val="00B370D3"/>
    <w:rsid w:val="00B378A6"/>
    <w:rsid w:val="00B47D17"/>
    <w:rsid w:val="00B61682"/>
    <w:rsid w:val="00B6397F"/>
    <w:rsid w:val="00B74F18"/>
    <w:rsid w:val="00B8073F"/>
    <w:rsid w:val="00B814E9"/>
    <w:rsid w:val="00B83E83"/>
    <w:rsid w:val="00B843FA"/>
    <w:rsid w:val="00B84899"/>
    <w:rsid w:val="00B85B5B"/>
    <w:rsid w:val="00BB1B4C"/>
    <w:rsid w:val="00BB2481"/>
    <w:rsid w:val="00BC0018"/>
    <w:rsid w:val="00BC1BCD"/>
    <w:rsid w:val="00BD3087"/>
    <w:rsid w:val="00BD6935"/>
    <w:rsid w:val="00C132AF"/>
    <w:rsid w:val="00C20CA4"/>
    <w:rsid w:val="00C20CE5"/>
    <w:rsid w:val="00C242C6"/>
    <w:rsid w:val="00C24573"/>
    <w:rsid w:val="00C25C25"/>
    <w:rsid w:val="00C32323"/>
    <w:rsid w:val="00C32D62"/>
    <w:rsid w:val="00C51618"/>
    <w:rsid w:val="00C83CA1"/>
    <w:rsid w:val="00C87403"/>
    <w:rsid w:val="00CA0070"/>
    <w:rsid w:val="00CA6A79"/>
    <w:rsid w:val="00CB28F1"/>
    <w:rsid w:val="00CB41EA"/>
    <w:rsid w:val="00CD2BA0"/>
    <w:rsid w:val="00CE55AC"/>
    <w:rsid w:val="00CF312A"/>
    <w:rsid w:val="00CF7A17"/>
    <w:rsid w:val="00D01D40"/>
    <w:rsid w:val="00D05F25"/>
    <w:rsid w:val="00D32B9F"/>
    <w:rsid w:val="00D3742E"/>
    <w:rsid w:val="00D42A7E"/>
    <w:rsid w:val="00D526AE"/>
    <w:rsid w:val="00D63D34"/>
    <w:rsid w:val="00D651F9"/>
    <w:rsid w:val="00D6656A"/>
    <w:rsid w:val="00D85095"/>
    <w:rsid w:val="00D874C0"/>
    <w:rsid w:val="00D9501D"/>
    <w:rsid w:val="00DB08B3"/>
    <w:rsid w:val="00DB0DA1"/>
    <w:rsid w:val="00DB5183"/>
    <w:rsid w:val="00DC299A"/>
    <w:rsid w:val="00DD2601"/>
    <w:rsid w:val="00DD556A"/>
    <w:rsid w:val="00DE051E"/>
    <w:rsid w:val="00DE4218"/>
    <w:rsid w:val="00DE5ED7"/>
    <w:rsid w:val="00DE7F15"/>
    <w:rsid w:val="00E16491"/>
    <w:rsid w:val="00E21EC2"/>
    <w:rsid w:val="00E26995"/>
    <w:rsid w:val="00E34022"/>
    <w:rsid w:val="00E45EB6"/>
    <w:rsid w:val="00E647D9"/>
    <w:rsid w:val="00E64DC3"/>
    <w:rsid w:val="00E757AD"/>
    <w:rsid w:val="00E75F21"/>
    <w:rsid w:val="00E80FAC"/>
    <w:rsid w:val="00E90DC5"/>
    <w:rsid w:val="00E930CF"/>
    <w:rsid w:val="00E97D7E"/>
    <w:rsid w:val="00EA66FB"/>
    <w:rsid w:val="00EC58E4"/>
    <w:rsid w:val="00ED2BEA"/>
    <w:rsid w:val="00ED6A5D"/>
    <w:rsid w:val="00EE56E4"/>
    <w:rsid w:val="00F17BDF"/>
    <w:rsid w:val="00F22EE0"/>
    <w:rsid w:val="00F474C5"/>
    <w:rsid w:val="00F52E9C"/>
    <w:rsid w:val="00F571C9"/>
    <w:rsid w:val="00F81744"/>
    <w:rsid w:val="00FB7064"/>
    <w:rsid w:val="00FB75C5"/>
    <w:rsid w:val="00FC3A27"/>
    <w:rsid w:val="00FC66C0"/>
    <w:rsid w:val="00FE7475"/>
    <w:rsid w:val="00FF0B2D"/>
    <w:rsid w:val="00FF620A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4472A6"/>
  <w15:docId w15:val="{F8AE740A-5BCC-40FC-BAE1-583A7587B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3741"/>
    <w:rPr>
      <w:sz w:val="24"/>
      <w:szCs w:val="24"/>
      <w:lang w:eastAsia="en-US"/>
    </w:rPr>
  </w:style>
  <w:style w:type="paragraph" w:styleId="Titlu1">
    <w:name w:val="heading 1"/>
    <w:basedOn w:val="Normal"/>
    <w:next w:val="Normal"/>
    <w:qFormat/>
    <w:rsid w:val="00493741"/>
    <w:pPr>
      <w:keepNext/>
      <w:outlineLvl w:val="0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sid w:val="00493741"/>
    <w:rPr>
      <w:rFonts w:ascii="Arial" w:hAnsi="Arial" w:cs="Arial" w:hint="default"/>
      <w:strike w:val="0"/>
      <w:dstrike w:val="0"/>
      <w:color w:val="D5241C"/>
      <w:sz w:val="20"/>
      <w:szCs w:val="20"/>
      <w:u w:val="none"/>
      <w:effect w:val="none"/>
    </w:rPr>
  </w:style>
  <w:style w:type="table" w:styleId="Tabelgril">
    <w:name w:val="Table Grid"/>
    <w:basedOn w:val="TabelNormal"/>
    <w:rsid w:val="00367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rsid w:val="009725FA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rsid w:val="009725FA"/>
    <w:rPr>
      <w:rFonts w:ascii="Tahoma" w:hAnsi="Tahoma" w:cs="Tahoma"/>
      <w:sz w:val="16"/>
      <w:szCs w:val="16"/>
      <w:lang w:eastAsia="en-US"/>
    </w:rPr>
  </w:style>
  <w:style w:type="paragraph" w:styleId="Listparagraf">
    <w:name w:val="List Paragraph"/>
    <w:basedOn w:val="Normal"/>
    <w:uiPriority w:val="34"/>
    <w:qFormat/>
    <w:rsid w:val="0011582E"/>
    <w:pPr>
      <w:ind w:left="720"/>
      <w:contextualSpacing/>
    </w:pPr>
  </w:style>
  <w:style w:type="paragraph" w:styleId="Antet">
    <w:name w:val="header"/>
    <w:aliases w:val="Char1,Char1 Char1, Char1,Header Char Char,Char1 Char1 Char Char,Char1 Char Char,Char1 Char1 Char,Char1 Char"/>
    <w:basedOn w:val="Normal"/>
    <w:link w:val="AntetCaracter"/>
    <w:rsid w:val="00C87403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aliases w:val="Char1 Caracter,Char1 Char1 Caracter, Char1 Caracter,Header Char Char Caracter,Char1 Char1 Char Char Caracter,Char1 Char Char Caracter,Char1 Char1 Char Caracter,Char1 Char Caracter"/>
    <w:basedOn w:val="Fontdeparagrafimplicit"/>
    <w:link w:val="Antet"/>
    <w:rsid w:val="00C87403"/>
    <w:rPr>
      <w:sz w:val="24"/>
      <w:szCs w:val="24"/>
      <w:lang w:eastAsia="en-US"/>
    </w:rPr>
  </w:style>
  <w:style w:type="paragraph" w:styleId="Subsol">
    <w:name w:val="footer"/>
    <w:basedOn w:val="Normal"/>
    <w:link w:val="SubsolCaracter"/>
    <w:uiPriority w:val="99"/>
    <w:rsid w:val="00C87403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C87403"/>
    <w:rPr>
      <w:sz w:val="24"/>
      <w:szCs w:val="24"/>
      <w:lang w:eastAsia="en-US"/>
    </w:rPr>
  </w:style>
  <w:style w:type="character" w:customStyle="1" w:styleId="labeldatatext">
    <w:name w:val="labeldatatext"/>
    <w:basedOn w:val="Fontdeparagrafimplicit"/>
    <w:rsid w:val="007314AB"/>
  </w:style>
  <w:style w:type="character" w:customStyle="1" w:styleId="HeaderChar1">
    <w:name w:val="Header Char1"/>
    <w:aliases w:val="Char1 Char2,Char1 Char1 Char1, Char1 Char,Header Char Char1,Header Char Char Char,Char1 Char1 Char Char Char,Char1 Char Char Char,Char1 Char1 Char Char1,Char1 Char Char1"/>
    <w:rsid w:val="00245A93"/>
    <w:rPr>
      <w:sz w:val="24"/>
      <w:szCs w:val="24"/>
      <w:lang w:val="en-US" w:eastAsia="en-US"/>
    </w:rPr>
  </w:style>
  <w:style w:type="character" w:customStyle="1" w:styleId="df">
    <w:name w:val="d_f"/>
    <w:basedOn w:val="Fontdeparagrafimplicit"/>
    <w:rsid w:val="00E75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afaget.ro" TargetMode="External"/><Relationship Id="rId13" Type="http://schemas.openxmlformats.org/officeDocument/2006/relationships/hyperlink" Target="https://www.primariafaget.ro/primaria-faget-tm/primaria/achizitii-public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plfaget@online.r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lfaget@online.ro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primariafaget.ro/primaria-faget-tm/primaria/achizitii-publi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lfaget@online.ro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784</Words>
  <Characters>4549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primarie</Company>
  <LinksUpToDate>false</LinksUpToDate>
  <CharactersWithSpaces>5323</CharactersWithSpaces>
  <SharedDoc>false</SharedDoc>
  <HLinks>
    <vt:vector size="12" baseType="variant">
      <vt:variant>
        <vt:i4>4915314</vt:i4>
      </vt:variant>
      <vt:variant>
        <vt:i4>3</vt:i4>
      </vt:variant>
      <vt:variant>
        <vt:i4>0</vt:i4>
      </vt:variant>
      <vt:variant>
        <vt:i4>5</vt:i4>
      </vt:variant>
      <vt:variant>
        <vt:lpwstr>mailto:plfaget@online.ro</vt:lpwstr>
      </vt:variant>
      <vt:variant>
        <vt:lpwstr/>
      </vt:variant>
      <vt:variant>
        <vt:i4>1179673</vt:i4>
      </vt:variant>
      <vt:variant>
        <vt:i4>0</vt:i4>
      </vt:variant>
      <vt:variant>
        <vt:i4>0</vt:i4>
      </vt:variant>
      <vt:variant>
        <vt:i4>5</vt:i4>
      </vt:variant>
      <vt:variant>
        <vt:lpwstr>http://www.primariafaget.ro/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</dc:creator>
  <cp:lastModifiedBy>danut stoian</cp:lastModifiedBy>
  <cp:revision>13</cp:revision>
  <cp:lastPrinted>2020-03-30T08:06:00Z</cp:lastPrinted>
  <dcterms:created xsi:type="dcterms:W3CDTF">2025-11-14T08:37:00Z</dcterms:created>
  <dcterms:modified xsi:type="dcterms:W3CDTF">2025-12-10T10:27:00Z</dcterms:modified>
</cp:coreProperties>
</file>